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21A" w:rsidRPr="0099321A" w:rsidRDefault="0099321A" w:rsidP="007D3C40">
      <w:pPr>
        <w:keepNext/>
        <w:spacing w:after="0" w:line="360" w:lineRule="auto"/>
        <w:outlineLvl w:val="0"/>
        <w:rPr>
          <w:rFonts w:ascii="Arial" w:eastAsia="Times New Roman" w:hAnsi="Arial" w:cs="Arial"/>
          <w:bCs/>
          <w:sz w:val="20"/>
          <w:szCs w:val="24"/>
          <w:lang w:eastAsia="it-IT"/>
        </w:rPr>
      </w:pPr>
    </w:p>
    <w:p w:rsidR="007D3C40" w:rsidRPr="009430C4" w:rsidRDefault="007D3C40" w:rsidP="007D3C40">
      <w:pPr>
        <w:keepNext/>
        <w:spacing w:after="0" w:line="360" w:lineRule="auto"/>
        <w:outlineLvl w:val="0"/>
        <w:rPr>
          <w:rFonts w:ascii="Arial" w:eastAsia="Times New Roman" w:hAnsi="Arial" w:cs="Arial"/>
          <w:sz w:val="28"/>
          <w:szCs w:val="24"/>
          <w:lang w:eastAsia="it-IT"/>
        </w:rPr>
      </w:pPr>
      <w:r w:rsidRPr="009430C4">
        <w:rPr>
          <w:rFonts w:ascii="Arial" w:eastAsia="Times New Roman" w:hAnsi="Arial" w:cs="Arial"/>
          <w:bCs/>
          <w:noProof/>
          <w:sz w:val="28"/>
          <w:szCs w:val="24"/>
          <w:lang w:eastAsia="it-IT"/>
        </w:rPr>
        <mc:AlternateContent>
          <mc:Choice Requires="wps">
            <w:drawing>
              <wp:anchor distT="0" distB="0" distL="114300" distR="114300" simplePos="0" relativeHeight="251659264" behindDoc="0" locked="0" layoutInCell="1" allowOverlap="1" wp14:anchorId="6D357CBE" wp14:editId="37FF824E">
                <wp:simplePos x="0" y="0"/>
                <wp:positionH relativeFrom="column">
                  <wp:posOffset>-355600</wp:posOffset>
                </wp:positionH>
                <wp:positionV relativeFrom="paragraph">
                  <wp:posOffset>-54610</wp:posOffset>
                </wp:positionV>
                <wp:extent cx="285750" cy="304800"/>
                <wp:effectExtent l="0" t="0" r="19050" b="19050"/>
                <wp:wrapNone/>
                <wp:docPr id="2" name="Ova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04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F06AA3" id="Ovale 2" o:spid="_x0000_s1026" style="position:absolute;margin-left:-28pt;margin-top:-4.3pt;width:2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"/>
            </w:pict>
          </mc:Fallback>
        </mc:AlternateContent>
      </w:r>
      <w:r w:rsidRPr="009430C4">
        <w:rPr>
          <w:rFonts w:ascii="Arial" w:eastAsia="Times New Roman" w:hAnsi="Arial" w:cs="Arial"/>
          <w:bCs/>
          <w:sz w:val="28"/>
          <w:szCs w:val="24"/>
          <w:lang w:eastAsia="it-IT"/>
        </w:rPr>
        <w:t xml:space="preserve">NOME </w:t>
      </w:r>
      <w:r w:rsidRPr="009430C4">
        <w:rPr>
          <w:rFonts w:ascii="Arial" w:eastAsia="Times New Roman" w:hAnsi="Arial" w:cs="Arial"/>
          <w:sz w:val="28"/>
          <w:szCs w:val="24"/>
          <w:lang w:eastAsia="it-IT"/>
        </w:rPr>
        <w:t>______________</w:t>
      </w:r>
      <w:r w:rsidRPr="009430C4">
        <w:rPr>
          <w:rFonts w:ascii="Arial" w:eastAsia="Times New Roman" w:hAnsi="Arial" w:cs="Arial"/>
          <w:bCs/>
          <w:sz w:val="28"/>
          <w:szCs w:val="24"/>
          <w:lang w:eastAsia="it-IT"/>
        </w:rPr>
        <w:t xml:space="preserve"> COGNOME </w:t>
      </w:r>
      <w:r w:rsidRPr="009430C4">
        <w:rPr>
          <w:rFonts w:ascii="Arial" w:eastAsia="Times New Roman" w:hAnsi="Arial" w:cs="Arial"/>
          <w:sz w:val="28"/>
          <w:szCs w:val="24"/>
          <w:lang w:eastAsia="it-IT"/>
        </w:rPr>
        <w:t xml:space="preserve">____________  </w:t>
      </w:r>
      <w:r w:rsidRPr="009430C4">
        <w:rPr>
          <w:rFonts w:ascii="Arial" w:eastAsia="Times New Roman" w:hAnsi="Arial" w:cs="Arial"/>
          <w:bCs/>
          <w:sz w:val="28"/>
          <w:szCs w:val="24"/>
          <w:lang w:eastAsia="it-IT"/>
        </w:rPr>
        <w:t xml:space="preserve">DATA  </w:t>
      </w:r>
      <w:r w:rsidRPr="009430C4">
        <w:rPr>
          <w:rFonts w:ascii="Arial" w:eastAsia="Times New Roman" w:hAnsi="Arial" w:cs="Arial"/>
          <w:sz w:val="28"/>
          <w:szCs w:val="24"/>
          <w:lang w:eastAsia="it-IT"/>
        </w:rPr>
        <w:t>____________</w:t>
      </w:r>
    </w:p>
    <w:p w:rsidR="0099321A" w:rsidRPr="009C201C" w:rsidRDefault="0099321A" w:rsidP="000E66D7">
      <w:pPr>
        <w:spacing w:after="0" w:line="240" w:lineRule="auto"/>
        <w:rPr>
          <w:rFonts w:ascii="Arial" w:eastAsia="Times New Roman" w:hAnsi="Arial" w:cs="Arial"/>
          <w:i/>
          <w:sz w:val="14"/>
          <w:szCs w:val="16"/>
          <w:lang w:eastAsia="it-IT"/>
        </w:rPr>
      </w:pPr>
    </w:p>
    <w:p w:rsidR="007D3C40" w:rsidRPr="000E66D7" w:rsidRDefault="000E66D7" w:rsidP="000E66D7">
      <w:pPr>
        <w:spacing w:after="0" w:line="240" w:lineRule="auto"/>
        <w:rPr>
          <w:rFonts w:ascii="Arial" w:eastAsia="Times New Roman" w:hAnsi="Arial" w:cs="Arial"/>
          <w:i/>
          <w:sz w:val="18"/>
          <w:szCs w:val="16"/>
          <w:lang w:eastAsia="it-IT"/>
        </w:rPr>
      </w:pPr>
      <w:r>
        <w:rPr>
          <w:rFonts w:ascii="Arial" w:eastAsia="Times New Roman" w:hAnsi="Arial" w:cs="Arial"/>
          <w:i/>
          <w:sz w:val="18"/>
          <w:szCs w:val="16"/>
          <w:lang w:eastAsia="it-IT"/>
        </w:rPr>
        <w:t>Prova 2b</w:t>
      </w:r>
    </w:p>
    <w:p w:rsidR="000C65CF" w:rsidRDefault="009430C4" w:rsidP="000C65CF">
      <w:pPr>
        <w:pStyle w:val="Nessunaspaziatura"/>
        <w:rPr>
          <w:rFonts w:ascii="Tahoma" w:hAnsi="Tahoma" w:cs="Tahoma"/>
          <w:b/>
          <w:sz w:val="24"/>
          <w:szCs w:val="28"/>
        </w:rPr>
      </w:pPr>
      <w:r>
        <w:rPr>
          <w:rFonts w:ascii="Tahoma" w:hAnsi="Tahoma" w:cs="Tahoma"/>
          <w:b/>
          <w:sz w:val="24"/>
          <w:szCs w:val="28"/>
        </w:rPr>
        <w:t xml:space="preserve">A - </w:t>
      </w:r>
      <w:r w:rsidR="000C65CF" w:rsidRPr="000C65CF">
        <w:rPr>
          <w:rFonts w:ascii="Tahoma" w:hAnsi="Tahoma" w:cs="Tahoma"/>
          <w:b/>
          <w:sz w:val="24"/>
          <w:szCs w:val="28"/>
        </w:rPr>
        <w:t xml:space="preserve">Leggi con attenzione il seguente brano </w:t>
      </w:r>
    </w:p>
    <w:p w:rsidR="009430C4" w:rsidRPr="009C201C" w:rsidRDefault="009430C4" w:rsidP="000C65CF">
      <w:pPr>
        <w:pStyle w:val="Nessunaspaziatura"/>
        <w:rPr>
          <w:rFonts w:ascii="Tahoma" w:hAnsi="Tahoma" w:cs="Tahoma"/>
          <w:szCs w:val="28"/>
        </w:rPr>
      </w:pPr>
    </w:p>
    <w:p w:rsidR="00371A76" w:rsidRPr="009430C4" w:rsidRDefault="00F20408" w:rsidP="00396A14">
      <w:pPr>
        <w:pStyle w:val="Nessunaspaziatura"/>
        <w:spacing w:line="276" w:lineRule="auto"/>
        <w:contextualSpacing/>
        <w:jc w:val="center"/>
        <w:rPr>
          <w:rFonts w:ascii="Tahoma" w:hAnsi="Tahoma" w:cs="Tahoma"/>
          <w:b/>
          <w:sz w:val="24"/>
          <w:szCs w:val="28"/>
        </w:rPr>
      </w:pPr>
      <w:r w:rsidRPr="009430C4">
        <w:rPr>
          <w:rFonts w:ascii="Tahoma" w:hAnsi="Tahoma" w:cs="Tahoma"/>
          <w:b/>
          <w:sz w:val="24"/>
          <w:szCs w:val="28"/>
        </w:rPr>
        <w:t>MISSIONE “APOLLO”</w:t>
      </w:r>
    </w:p>
    <w:p w:rsidR="00371A76" w:rsidRPr="0099321A" w:rsidRDefault="00371A76" w:rsidP="00396A14">
      <w:pPr>
        <w:pStyle w:val="Nessunaspaziatura"/>
        <w:spacing w:line="276" w:lineRule="auto"/>
        <w:contextualSpacing/>
        <w:jc w:val="both"/>
        <w:rPr>
          <w:rFonts w:ascii="Tahoma" w:hAnsi="Tahoma" w:cs="Tahoma"/>
          <w:sz w:val="8"/>
          <w:szCs w:val="28"/>
        </w:rPr>
      </w:pP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b/>
          <w:sz w:val="24"/>
          <w:szCs w:val="24"/>
        </w:rPr>
        <w:t>Mercoledì 16 luglio 1969</w:t>
      </w:r>
      <w:r w:rsidRPr="009430C4">
        <w:rPr>
          <w:rFonts w:ascii="Tahoma" w:hAnsi="Tahoma" w:cs="Tahoma"/>
          <w:sz w:val="24"/>
          <w:szCs w:val="24"/>
        </w:rPr>
        <w:t xml:space="preserve"> il giorno zero della missione Apollo a Capo Kennedy.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Intorno ai magnifici tre, i mille tecnici del porto lunare mettono a punto gli ultimi dettagli.  Più distante, un milione di spettatori con la testa in su per vedere Saturno 5 librarsi verso il cielo... Meno cinque, meno quattro, meno tre, meno due, meno uno, via! Sono esattamente le 15.02' (ora italiana): l’Apollo 11, sotto la spinta del possente razzo vettore, comincia il suo avventuroso viaggio. </w:t>
      </w:r>
    </w:p>
    <w:p w:rsidR="00371A76" w:rsidRPr="009C201C" w:rsidRDefault="00371A76" w:rsidP="00396A14">
      <w:pPr>
        <w:pStyle w:val="Nessunaspaziatura"/>
        <w:spacing w:line="276" w:lineRule="auto"/>
        <w:contextualSpacing/>
        <w:jc w:val="both"/>
        <w:rPr>
          <w:rFonts w:ascii="Tahoma" w:hAnsi="Tahoma" w:cs="Tahoma"/>
          <w:sz w:val="14"/>
          <w:szCs w:val="20"/>
        </w:rPr>
      </w:pPr>
    </w:p>
    <w:p w:rsidR="00371A76" w:rsidRPr="009430C4" w:rsidRDefault="00371A76" w:rsidP="00396A14">
      <w:pPr>
        <w:pStyle w:val="Nessunaspaziatura"/>
        <w:spacing w:line="276" w:lineRule="auto"/>
        <w:contextualSpacing/>
        <w:jc w:val="both"/>
        <w:rPr>
          <w:rFonts w:ascii="Tahoma" w:hAnsi="Tahoma" w:cs="Tahoma"/>
          <w:b/>
          <w:sz w:val="24"/>
          <w:szCs w:val="24"/>
        </w:rPr>
      </w:pPr>
      <w:r w:rsidRPr="009430C4">
        <w:rPr>
          <w:rFonts w:ascii="Tahoma" w:hAnsi="Tahoma" w:cs="Tahoma"/>
          <w:b/>
          <w:sz w:val="24"/>
          <w:szCs w:val="24"/>
        </w:rPr>
        <w:t xml:space="preserve">Sabato 19 luglio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Ormai l’Apollo 11 è ad un palmo dalla Luna. </w:t>
      </w:r>
    </w:p>
    <w:p w:rsidR="00371A76" w:rsidRPr="009C201C" w:rsidRDefault="00371A76" w:rsidP="00396A14">
      <w:pPr>
        <w:pStyle w:val="Nessunaspaziatura"/>
        <w:spacing w:line="276" w:lineRule="auto"/>
        <w:contextualSpacing/>
        <w:jc w:val="both"/>
        <w:rPr>
          <w:rFonts w:ascii="Tahoma" w:hAnsi="Tahoma" w:cs="Tahoma"/>
          <w:sz w:val="14"/>
          <w:szCs w:val="20"/>
        </w:rPr>
      </w:pPr>
    </w:p>
    <w:p w:rsidR="00371A76" w:rsidRPr="009430C4" w:rsidRDefault="00371A76" w:rsidP="00396A14">
      <w:pPr>
        <w:pStyle w:val="Nessunaspaziatura"/>
        <w:spacing w:line="276" w:lineRule="auto"/>
        <w:contextualSpacing/>
        <w:jc w:val="both"/>
        <w:rPr>
          <w:rFonts w:ascii="Tahoma" w:hAnsi="Tahoma" w:cs="Tahoma"/>
          <w:b/>
          <w:sz w:val="24"/>
          <w:szCs w:val="24"/>
        </w:rPr>
      </w:pPr>
      <w:r w:rsidRPr="009430C4">
        <w:rPr>
          <w:rFonts w:ascii="Tahoma" w:hAnsi="Tahoma" w:cs="Tahoma"/>
          <w:b/>
          <w:sz w:val="24"/>
          <w:szCs w:val="24"/>
        </w:rPr>
        <w:t xml:space="preserve">Domenica 20 luglio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Ci siamo. Stasera Luna. Gli astronauti sono emozionati; preparano le apparecchiature a bordo e controllano gli strumenti. Poi, sono passate da poco le 15, Aldrin e Armstrong entrano nel modulo lunare.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Durante la tredicesima orbita, alle 19.45' la separazione fra la capsula madre ed il LEM</w:t>
      </w:r>
      <w:r w:rsidR="009C201C">
        <w:rPr>
          <w:rStyle w:val="Rimandonotaapidipagina"/>
          <w:rFonts w:ascii="Tahoma" w:hAnsi="Tahoma" w:cs="Tahoma"/>
          <w:sz w:val="24"/>
          <w:szCs w:val="24"/>
        </w:rPr>
        <w:footnoteReference w:id="1"/>
      </w:r>
      <w:r w:rsidRPr="009430C4">
        <w:rPr>
          <w:rFonts w:ascii="Tahoma" w:hAnsi="Tahoma" w:cs="Tahoma"/>
          <w:sz w:val="24"/>
          <w:szCs w:val="24"/>
        </w:rPr>
        <w:t xml:space="preserve">.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Si inizia la lenta discesa sul satellite con Armstrong e Aldrin che scrutano il suolo alla ricerca del punto per l’allunaggio. Viviamo attimi di suspense</w:t>
      </w:r>
      <w:r w:rsidR="009C201C">
        <w:rPr>
          <w:rStyle w:val="Rimandonotaapidipagina"/>
          <w:rFonts w:ascii="Tahoma" w:hAnsi="Tahoma" w:cs="Tahoma"/>
          <w:sz w:val="24"/>
          <w:szCs w:val="24"/>
        </w:rPr>
        <w:footnoteReference w:id="2"/>
      </w:r>
      <w:r w:rsidRPr="009430C4">
        <w:rPr>
          <w:rFonts w:ascii="Tahoma" w:hAnsi="Tahoma" w:cs="Tahoma"/>
          <w:sz w:val="24"/>
          <w:szCs w:val="24"/>
        </w:rPr>
        <w:t xml:space="preserve">. La Luna si avvicina sempre più ... ancora pochi metri e, finalmente, alle 22.17'42" (ora italiana) il momento storico: l’uomo ha raggiunto un corpo celeste. </w:t>
      </w:r>
    </w:p>
    <w:p w:rsidR="00371A76" w:rsidRPr="009C201C" w:rsidRDefault="00371A76" w:rsidP="00396A14">
      <w:pPr>
        <w:pStyle w:val="Nessunaspaziatura"/>
        <w:spacing w:line="276" w:lineRule="auto"/>
        <w:contextualSpacing/>
        <w:jc w:val="both"/>
        <w:rPr>
          <w:rFonts w:ascii="Tahoma" w:hAnsi="Tahoma" w:cs="Tahoma"/>
          <w:sz w:val="14"/>
          <w:szCs w:val="20"/>
        </w:rPr>
      </w:pPr>
    </w:p>
    <w:p w:rsidR="00371A76" w:rsidRPr="009430C4" w:rsidRDefault="00371A76" w:rsidP="00396A14">
      <w:pPr>
        <w:pStyle w:val="Nessunaspaziatura"/>
        <w:spacing w:line="276" w:lineRule="auto"/>
        <w:contextualSpacing/>
        <w:jc w:val="both"/>
        <w:rPr>
          <w:rFonts w:ascii="Tahoma" w:hAnsi="Tahoma" w:cs="Tahoma"/>
          <w:b/>
          <w:sz w:val="24"/>
          <w:szCs w:val="24"/>
        </w:rPr>
      </w:pPr>
      <w:r w:rsidRPr="009430C4">
        <w:rPr>
          <w:rFonts w:ascii="Tahoma" w:hAnsi="Tahoma" w:cs="Tahoma"/>
          <w:b/>
          <w:sz w:val="24"/>
          <w:szCs w:val="24"/>
        </w:rPr>
        <w:t xml:space="preserve">Lunedì 21 luglio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Nessuno è andato a letto: né lassù, né quaggiù. Si attende il momento del primo passo. Ore emozionanti.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 Perché ritardano ad aprire il portello? Qualcosa non va?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Poi alle 4.40' (ora italiana) l’annuncio: Armstrong ha dischiuso la porta del modulo lunare. Entra in funzione la telecamera: vediamo in diretta la discesa di Armstrong, il primo passo incerto, gli altri più spediti, più sicuri. L'uomo cammina sulla Luna! Sono le 4.57' (ora italiana). Un piccolo passo per l’uomo, ma un gigantesco passo per l’umanità.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Rimaniamo incollati da</w:t>
      </w:r>
      <w:r w:rsidR="009C5222" w:rsidRPr="009430C4">
        <w:rPr>
          <w:rFonts w:ascii="Tahoma" w:hAnsi="Tahoma" w:cs="Tahoma"/>
          <w:sz w:val="24"/>
          <w:szCs w:val="24"/>
        </w:rPr>
        <w:t>vanti al televisore a seguire l’</w:t>
      </w:r>
      <w:r w:rsidRPr="009430C4">
        <w:rPr>
          <w:rFonts w:ascii="Tahoma" w:hAnsi="Tahoma" w:cs="Tahoma"/>
          <w:sz w:val="24"/>
          <w:szCs w:val="24"/>
        </w:rPr>
        <w:t xml:space="preserve">astronauta raggiunto poco dopo dal collega Aldrin. Raccolgono campioni dal suolo, piantano la bandiera degli Stati Uniti, sistemano gli strumenti, improvvisano un balletto: sono le 7.09' quando viene chiuso il portello del LEM. Ora si attende il momento critico del decollo.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Alle 19.54' si accende il motore, il modulo si innalza. Arrivederci, Luna! Alle 2.05' il ricongiungimento con la capsula madre rimasta in orbita con Collins ai comandi. La notte più lunga della storia è finita. </w:t>
      </w:r>
    </w:p>
    <w:p w:rsidR="00371A76" w:rsidRPr="009C201C" w:rsidRDefault="00371A76" w:rsidP="00396A14">
      <w:pPr>
        <w:pStyle w:val="Nessunaspaziatura"/>
        <w:spacing w:line="276" w:lineRule="auto"/>
        <w:contextualSpacing/>
        <w:jc w:val="both"/>
        <w:rPr>
          <w:rFonts w:ascii="Tahoma" w:hAnsi="Tahoma" w:cs="Tahoma"/>
          <w:sz w:val="14"/>
          <w:szCs w:val="20"/>
        </w:rPr>
      </w:pPr>
    </w:p>
    <w:p w:rsidR="00371A76" w:rsidRPr="009430C4" w:rsidRDefault="00371A76" w:rsidP="00396A14">
      <w:pPr>
        <w:pStyle w:val="Nessunaspaziatura"/>
        <w:spacing w:line="276" w:lineRule="auto"/>
        <w:contextualSpacing/>
        <w:jc w:val="both"/>
        <w:rPr>
          <w:rFonts w:ascii="Tahoma" w:hAnsi="Tahoma" w:cs="Tahoma"/>
          <w:b/>
          <w:sz w:val="24"/>
          <w:szCs w:val="24"/>
        </w:rPr>
      </w:pPr>
      <w:r w:rsidRPr="009430C4">
        <w:rPr>
          <w:rFonts w:ascii="Tahoma" w:hAnsi="Tahoma" w:cs="Tahoma"/>
          <w:b/>
          <w:sz w:val="24"/>
          <w:szCs w:val="24"/>
        </w:rPr>
        <w:t xml:space="preserve">Giovedì 24 luglio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Armstrong, Collins e Aldrin si tuffano nell’atmosfera terrestre. Il viaggio è finito. </w:t>
      </w:r>
    </w:p>
    <w:p w:rsidR="00371A76" w:rsidRPr="009430C4" w:rsidRDefault="00371A76" w:rsidP="00396A14">
      <w:pPr>
        <w:pStyle w:val="Nessunaspaziatura"/>
        <w:spacing w:line="276" w:lineRule="auto"/>
        <w:contextualSpacing/>
        <w:jc w:val="both"/>
        <w:rPr>
          <w:rFonts w:ascii="Tahoma" w:hAnsi="Tahoma" w:cs="Tahoma"/>
          <w:sz w:val="24"/>
          <w:szCs w:val="24"/>
        </w:rPr>
      </w:pPr>
      <w:r w:rsidRPr="009430C4">
        <w:rPr>
          <w:rFonts w:ascii="Tahoma" w:hAnsi="Tahoma" w:cs="Tahoma"/>
          <w:sz w:val="24"/>
          <w:szCs w:val="24"/>
        </w:rPr>
        <w:t xml:space="preserve">Li attendono 21 giorni di quarantena, poi il trionfo. </w:t>
      </w:r>
    </w:p>
    <w:p w:rsidR="00371A76" w:rsidRPr="0099321A" w:rsidRDefault="00371A76" w:rsidP="00396A14">
      <w:pPr>
        <w:pStyle w:val="Nessunaspaziatura"/>
        <w:spacing w:line="276" w:lineRule="auto"/>
        <w:contextualSpacing/>
        <w:jc w:val="both"/>
        <w:rPr>
          <w:rFonts w:ascii="Tahoma" w:hAnsi="Tahoma" w:cs="Tahoma"/>
          <w:sz w:val="6"/>
          <w:szCs w:val="24"/>
        </w:rPr>
      </w:pPr>
    </w:p>
    <w:p w:rsidR="0099321A" w:rsidRPr="00396A14" w:rsidRDefault="00371A76" w:rsidP="00396A14">
      <w:pPr>
        <w:pStyle w:val="Nessunaspaziatura"/>
        <w:spacing w:line="276" w:lineRule="auto"/>
        <w:contextualSpacing/>
        <w:jc w:val="right"/>
        <w:rPr>
          <w:rFonts w:ascii="Tahoma" w:hAnsi="Tahoma" w:cs="Tahoma"/>
          <w:i/>
          <w:szCs w:val="28"/>
        </w:rPr>
      </w:pPr>
      <w:r w:rsidRPr="009430C4">
        <w:rPr>
          <w:rFonts w:ascii="Tahoma" w:hAnsi="Tahoma" w:cs="Tahoma"/>
          <w:i/>
          <w:szCs w:val="28"/>
        </w:rPr>
        <w:t xml:space="preserve">Luciano Ragno </w:t>
      </w:r>
    </w:p>
    <w:p w:rsidR="00396A14" w:rsidRDefault="00396A14" w:rsidP="00121FA3">
      <w:pPr>
        <w:pStyle w:val="Nessunaspaziatura"/>
        <w:contextualSpacing/>
        <w:rPr>
          <w:rFonts w:ascii="Tahoma" w:hAnsi="Tahoma" w:cs="Tahoma"/>
          <w:b/>
          <w:sz w:val="24"/>
          <w:szCs w:val="28"/>
        </w:rPr>
      </w:pPr>
    </w:p>
    <w:p w:rsidR="0018452A" w:rsidRPr="0018452A" w:rsidRDefault="00121FA3" w:rsidP="00121FA3">
      <w:pPr>
        <w:pStyle w:val="Nessunaspaziatura"/>
        <w:contextualSpacing/>
        <w:rPr>
          <w:rFonts w:ascii="Tahoma" w:hAnsi="Tahoma" w:cs="Tahoma"/>
          <w:b/>
          <w:sz w:val="24"/>
          <w:szCs w:val="28"/>
        </w:rPr>
      </w:pPr>
      <w:r>
        <w:rPr>
          <w:rFonts w:ascii="Tahoma" w:hAnsi="Tahoma" w:cs="Tahoma"/>
          <w:b/>
          <w:sz w:val="24"/>
          <w:szCs w:val="28"/>
        </w:rPr>
        <w:t xml:space="preserve">B </w:t>
      </w:r>
      <w:r w:rsidRPr="000C65CF">
        <w:rPr>
          <w:rFonts w:ascii="Tahoma" w:hAnsi="Tahoma" w:cs="Tahoma"/>
          <w:sz w:val="24"/>
          <w:szCs w:val="28"/>
        </w:rPr>
        <w:t>•</w:t>
      </w:r>
      <w:r>
        <w:rPr>
          <w:rFonts w:ascii="Tahoma" w:hAnsi="Tahoma" w:cs="Tahoma"/>
          <w:sz w:val="24"/>
          <w:szCs w:val="28"/>
        </w:rPr>
        <w:t xml:space="preserve"> </w:t>
      </w:r>
      <w:r w:rsidR="0018452A" w:rsidRPr="0018452A">
        <w:rPr>
          <w:rFonts w:ascii="Tahoma" w:hAnsi="Tahoma" w:cs="Tahoma"/>
          <w:b/>
          <w:sz w:val="24"/>
          <w:szCs w:val="28"/>
        </w:rPr>
        <w:t>Rispondi</w:t>
      </w:r>
      <w:r w:rsidR="00F20408">
        <w:rPr>
          <w:rFonts w:ascii="Tahoma" w:hAnsi="Tahoma" w:cs="Tahoma"/>
          <w:b/>
          <w:sz w:val="24"/>
          <w:szCs w:val="28"/>
        </w:rPr>
        <w:t>:</w:t>
      </w:r>
    </w:p>
    <w:p w:rsidR="0018452A" w:rsidRDefault="0018452A" w:rsidP="00121FA3">
      <w:pPr>
        <w:pStyle w:val="Nessunaspaziatura"/>
        <w:contextualSpacing/>
        <w:rPr>
          <w:rFonts w:ascii="Tahoma" w:hAnsi="Tahoma" w:cs="Tahoma"/>
          <w:sz w:val="24"/>
          <w:szCs w:val="28"/>
        </w:rPr>
      </w:pPr>
    </w:p>
    <w:p w:rsidR="00121FA3" w:rsidRPr="0018452A" w:rsidRDefault="0018452A" w:rsidP="00121FA3">
      <w:pPr>
        <w:pStyle w:val="Nessunaspaziatura"/>
        <w:contextualSpacing/>
        <w:rPr>
          <w:rFonts w:ascii="Tahoma" w:hAnsi="Tahoma" w:cs="Tahoma"/>
          <w:sz w:val="24"/>
          <w:szCs w:val="28"/>
        </w:rPr>
      </w:pPr>
      <w:r>
        <w:rPr>
          <w:rFonts w:ascii="Tahoma" w:hAnsi="Tahoma" w:cs="Tahoma"/>
          <w:sz w:val="24"/>
          <w:szCs w:val="28"/>
        </w:rPr>
        <w:t xml:space="preserve">1) Nella frase: </w:t>
      </w:r>
      <w:r w:rsidR="00121FA3" w:rsidRPr="0018452A">
        <w:rPr>
          <w:rFonts w:ascii="Tahoma" w:hAnsi="Tahoma" w:cs="Tahoma"/>
          <w:sz w:val="24"/>
          <w:szCs w:val="28"/>
        </w:rPr>
        <w:t>“Amstrong e Aldrin scrutano il suolo alla ricerca di un punto di allunaggio”</w:t>
      </w:r>
    </w:p>
    <w:p w:rsidR="00121FA3" w:rsidRPr="0018452A" w:rsidRDefault="00121FA3" w:rsidP="00121FA3">
      <w:pPr>
        <w:pStyle w:val="Nessunaspaziatura"/>
        <w:spacing w:line="360" w:lineRule="auto"/>
        <w:ind w:left="709" w:hanging="283"/>
        <w:rPr>
          <w:rFonts w:ascii="Times New Roman" w:hAnsi="Times New Roman" w:cs="Times New Roman"/>
          <w:b/>
          <w:i/>
          <w:sz w:val="14"/>
        </w:rPr>
      </w:pPr>
    </w:p>
    <w:p w:rsidR="00121FA3" w:rsidRPr="0018452A" w:rsidRDefault="00121FA3" w:rsidP="0018452A">
      <w:pPr>
        <w:pStyle w:val="Nessunaspaziatura"/>
        <w:spacing w:line="360" w:lineRule="auto"/>
        <w:ind w:left="709" w:hanging="283"/>
        <w:rPr>
          <w:rFonts w:ascii="Tahoma" w:hAnsi="Tahoma" w:cs="Tahoma"/>
          <w:sz w:val="24"/>
          <w:szCs w:val="28"/>
        </w:rPr>
      </w:pPr>
      <w:r w:rsidRPr="0018452A">
        <w:rPr>
          <w:rFonts w:ascii="Tahoma" w:hAnsi="Tahoma" w:cs="Tahoma"/>
          <w:sz w:val="24"/>
          <w:szCs w:val="28"/>
        </w:rPr>
        <w:t xml:space="preserve">La parola </w:t>
      </w:r>
      <w:r w:rsidRPr="0018452A">
        <w:rPr>
          <w:rFonts w:ascii="Tahoma" w:hAnsi="Tahoma" w:cs="Tahoma"/>
          <w:b/>
          <w:sz w:val="24"/>
          <w:szCs w:val="28"/>
        </w:rPr>
        <w:t xml:space="preserve">scrutano </w:t>
      </w:r>
      <w:r w:rsidRPr="0018452A">
        <w:rPr>
          <w:rFonts w:ascii="Tahoma" w:hAnsi="Tahoma" w:cs="Tahoma"/>
          <w:sz w:val="24"/>
          <w:szCs w:val="28"/>
        </w:rPr>
        <w:t>significa:</w:t>
      </w:r>
      <w:r w:rsidR="0018452A">
        <w:rPr>
          <w:rFonts w:ascii="Tahoma" w:hAnsi="Tahoma" w:cs="Tahoma"/>
          <w:sz w:val="24"/>
          <w:szCs w:val="28"/>
        </w:rPr>
        <w:tab/>
      </w:r>
      <w:r w:rsidR="0018452A">
        <w:rPr>
          <w:rFonts w:ascii="Tahoma" w:hAnsi="Tahoma" w:cs="Tahoma"/>
          <w:sz w:val="24"/>
          <w:szCs w:val="28"/>
        </w:rPr>
        <w:tab/>
      </w:r>
      <w:r w:rsidR="0018452A">
        <w:rPr>
          <w:rFonts w:ascii="Tahoma" w:hAnsi="Tahoma" w:cs="Tahoma"/>
          <w:sz w:val="24"/>
          <w:szCs w:val="28"/>
        </w:rPr>
        <w:tab/>
      </w:r>
      <w:r w:rsidR="0018452A">
        <w:rPr>
          <w:rFonts w:ascii="Tahoma" w:hAnsi="Tahoma" w:cs="Tahoma"/>
          <w:sz w:val="24"/>
          <w:szCs w:val="28"/>
        </w:rPr>
        <w:tab/>
      </w:r>
      <w:r w:rsidR="0018452A" w:rsidRPr="0018452A">
        <w:rPr>
          <w:rFonts w:ascii="Tahoma" w:hAnsi="Tahoma" w:cs="Tahoma"/>
          <w:sz w:val="24"/>
          <w:szCs w:val="28"/>
        </w:rPr>
        <w:t xml:space="preserve">La parola </w:t>
      </w:r>
      <w:r w:rsidR="0018452A" w:rsidRPr="0018452A">
        <w:rPr>
          <w:rFonts w:ascii="Tahoma" w:hAnsi="Tahoma" w:cs="Tahoma"/>
          <w:b/>
          <w:sz w:val="24"/>
          <w:szCs w:val="28"/>
        </w:rPr>
        <w:t xml:space="preserve">allunaggio </w:t>
      </w:r>
      <w:r w:rsidR="0018452A" w:rsidRPr="0018452A">
        <w:rPr>
          <w:rFonts w:ascii="Tahoma" w:hAnsi="Tahoma" w:cs="Tahoma"/>
          <w:sz w:val="24"/>
          <w:szCs w:val="28"/>
        </w:rPr>
        <w:t>significa</w:t>
      </w:r>
      <w:r w:rsidR="0018452A">
        <w:rPr>
          <w:rFonts w:ascii="Tahoma" w:hAnsi="Tahoma" w:cs="Tahoma"/>
          <w:sz w:val="24"/>
          <w:szCs w:val="28"/>
        </w:rPr>
        <w:t>:</w:t>
      </w:r>
    </w:p>
    <w:p w:rsidR="0018452A" w:rsidRDefault="00121FA3" w:rsidP="0018452A">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cercano di capire</w:t>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sidRPr="00AA4015">
        <w:rPr>
          <w:rFonts w:ascii="Tahoma" w:eastAsia="Times New Roman" w:hAnsi="Tahoma" w:cs="Tahoma"/>
          <w:sz w:val="32"/>
          <w:szCs w:val="24"/>
          <w:lang w:eastAsia="it-IT"/>
        </w:rPr>
        <w:sym w:font="Wingdings" w:char="F071"/>
      </w:r>
      <w:r w:rsidR="0018452A" w:rsidRPr="00AA4015">
        <w:rPr>
          <w:rFonts w:ascii="Tahoma" w:eastAsia="Times New Roman" w:hAnsi="Tahoma" w:cs="Tahoma"/>
          <w:sz w:val="24"/>
          <w:szCs w:val="24"/>
          <w:lang w:eastAsia="it-IT"/>
        </w:rPr>
        <w:t xml:space="preserve"> </w:t>
      </w:r>
      <w:r w:rsidR="0018452A" w:rsidRPr="0018452A">
        <w:rPr>
          <w:rFonts w:ascii="Tahoma" w:eastAsia="Times New Roman" w:hAnsi="Tahoma" w:cs="Tahoma"/>
          <w:sz w:val="24"/>
          <w:szCs w:val="24"/>
          <w:lang w:eastAsia="it-IT"/>
        </w:rPr>
        <w:t>o</w:t>
      </w:r>
      <w:r w:rsidR="0018452A">
        <w:rPr>
          <w:rFonts w:ascii="Tahoma" w:eastAsia="Times New Roman" w:hAnsi="Tahoma" w:cs="Tahoma"/>
          <w:sz w:val="24"/>
          <w:szCs w:val="24"/>
          <w:lang w:eastAsia="it-IT"/>
        </w:rPr>
        <w:t>sservare la luna da un astronav</w:t>
      </w:r>
      <w:r w:rsidR="00EC72D2">
        <w:rPr>
          <w:rFonts w:ascii="Tahoma" w:eastAsia="Times New Roman" w:hAnsi="Tahoma" w:cs="Tahoma"/>
          <w:sz w:val="24"/>
          <w:szCs w:val="24"/>
          <w:lang w:eastAsia="it-IT"/>
        </w:rPr>
        <w:t>e</w:t>
      </w:r>
    </w:p>
    <w:p w:rsidR="0018452A" w:rsidRDefault="00121FA3" w:rsidP="0018452A">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osservano con attenzione</w:t>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sidRPr="00AA4015">
        <w:rPr>
          <w:rFonts w:ascii="Tahoma" w:eastAsia="Times New Roman" w:hAnsi="Tahoma" w:cs="Tahoma"/>
          <w:sz w:val="32"/>
          <w:szCs w:val="24"/>
          <w:lang w:eastAsia="it-IT"/>
        </w:rPr>
        <w:sym w:font="Wingdings" w:char="F071"/>
      </w:r>
      <w:r w:rsidR="0018452A" w:rsidRPr="00AA4015">
        <w:rPr>
          <w:rFonts w:ascii="Tahoma" w:eastAsia="Times New Roman" w:hAnsi="Tahoma" w:cs="Tahoma"/>
          <w:sz w:val="24"/>
          <w:szCs w:val="24"/>
          <w:lang w:eastAsia="it-IT"/>
        </w:rPr>
        <w:t xml:space="preserve"> </w:t>
      </w:r>
      <w:r w:rsidR="0018452A" w:rsidRPr="0018452A">
        <w:rPr>
          <w:rFonts w:ascii="Tahoma" w:eastAsia="Times New Roman" w:hAnsi="Tahoma" w:cs="Tahoma"/>
          <w:sz w:val="24"/>
          <w:szCs w:val="24"/>
          <w:lang w:eastAsia="it-IT"/>
        </w:rPr>
        <w:t>fare una passeggiata sulla luna</w:t>
      </w:r>
    </w:p>
    <w:p w:rsidR="0018452A" w:rsidRDefault="00121FA3" w:rsidP="0018452A">
      <w:pPr>
        <w:spacing w:after="0"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discutono animatamente</w:t>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Pr>
          <w:rFonts w:ascii="Tahoma" w:eastAsia="Times New Roman" w:hAnsi="Tahoma" w:cs="Tahoma"/>
          <w:sz w:val="24"/>
          <w:szCs w:val="24"/>
          <w:lang w:eastAsia="it-IT"/>
        </w:rPr>
        <w:tab/>
      </w:r>
      <w:r w:rsidR="0018452A" w:rsidRPr="00AA4015">
        <w:rPr>
          <w:rFonts w:ascii="Tahoma" w:eastAsia="Times New Roman" w:hAnsi="Tahoma" w:cs="Tahoma"/>
          <w:sz w:val="32"/>
          <w:szCs w:val="24"/>
          <w:lang w:eastAsia="it-IT"/>
        </w:rPr>
        <w:sym w:font="Wingdings" w:char="F071"/>
      </w:r>
      <w:r w:rsidR="0018452A" w:rsidRPr="00AA4015">
        <w:rPr>
          <w:rFonts w:ascii="Tahoma" w:eastAsia="Times New Roman" w:hAnsi="Tahoma" w:cs="Tahoma"/>
          <w:sz w:val="24"/>
          <w:szCs w:val="24"/>
          <w:lang w:eastAsia="it-IT"/>
        </w:rPr>
        <w:t xml:space="preserve"> </w:t>
      </w:r>
      <w:r w:rsidR="0018452A" w:rsidRPr="0018452A">
        <w:rPr>
          <w:rFonts w:ascii="Tahoma" w:eastAsia="Times New Roman" w:hAnsi="Tahoma" w:cs="Tahoma"/>
          <w:sz w:val="24"/>
          <w:szCs w:val="24"/>
          <w:lang w:eastAsia="it-IT"/>
        </w:rPr>
        <w:t>scendere con una navetta</w:t>
      </w:r>
    </w:p>
    <w:p w:rsidR="0018452A" w:rsidRPr="00121FA3" w:rsidRDefault="0018452A" w:rsidP="0018452A">
      <w:pPr>
        <w:spacing w:after="0" w:line="20" w:lineRule="atLeast"/>
        <w:ind w:left="5665"/>
        <w:rPr>
          <w:rFonts w:ascii="Tahoma" w:eastAsia="Times New Roman" w:hAnsi="Tahoma" w:cs="Tahoma"/>
          <w:sz w:val="28"/>
          <w:szCs w:val="24"/>
          <w:lang w:eastAsia="it-IT"/>
        </w:rPr>
      </w:pPr>
      <w:r>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 xml:space="preserve"> spaziale sul suolo lunare</w:t>
      </w:r>
    </w:p>
    <w:p w:rsidR="0018452A" w:rsidRPr="0018452A" w:rsidRDefault="0018452A" w:rsidP="0018452A">
      <w:pPr>
        <w:spacing w:line="20" w:lineRule="atLeast"/>
        <w:rPr>
          <w:rFonts w:ascii="Tahoma" w:eastAsia="Times New Roman" w:hAnsi="Tahoma" w:cs="Tahoma"/>
          <w:sz w:val="24"/>
          <w:szCs w:val="24"/>
          <w:lang w:eastAsia="it-IT"/>
        </w:rPr>
      </w:pPr>
    </w:p>
    <w:p w:rsidR="00121FA3" w:rsidRPr="0018452A" w:rsidRDefault="0018452A" w:rsidP="00121FA3">
      <w:pPr>
        <w:pStyle w:val="Nessunaspaziatura"/>
        <w:spacing w:line="360" w:lineRule="auto"/>
        <w:rPr>
          <w:rFonts w:ascii="Tahoma" w:hAnsi="Tahoma" w:cs="Tahoma"/>
          <w:sz w:val="24"/>
          <w:szCs w:val="28"/>
        </w:rPr>
      </w:pPr>
      <w:r>
        <w:rPr>
          <w:rFonts w:ascii="Tahoma" w:hAnsi="Tahoma" w:cs="Tahoma"/>
          <w:sz w:val="24"/>
          <w:szCs w:val="28"/>
        </w:rPr>
        <w:t xml:space="preserve">2) </w:t>
      </w:r>
      <w:r w:rsidR="00121FA3" w:rsidRPr="0018452A">
        <w:rPr>
          <w:rFonts w:ascii="Tahoma" w:hAnsi="Tahoma" w:cs="Tahoma"/>
          <w:sz w:val="24"/>
          <w:szCs w:val="28"/>
        </w:rPr>
        <w:t xml:space="preserve">La frase </w:t>
      </w:r>
      <w:r w:rsidR="00121FA3" w:rsidRPr="0018452A">
        <w:rPr>
          <w:rFonts w:ascii="Tahoma" w:hAnsi="Tahoma" w:cs="Tahoma"/>
          <w:b/>
          <w:sz w:val="24"/>
          <w:szCs w:val="28"/>
        </w:rPr>
        <w:t xml:space="preserve">“Li attendono 21 giorni di quarantena” </w:t>
      </w:r>
      <w:r w:rsidR="00121FA3" w:rsidRPr="0018452A">
        <w:rPr>
          <w:rFonts w:ascii="Tahoma" w:hAnsi="Tahoma" w:cs="Tahoma"/>
          <w:sz w:val="24"/>
          <w:szCs w:val="28"/>
        </w:rPr>
        <w:t>significa:</w:t>
      </w:r>
    </w:p>
    <w:p w:rsidR="00121FA3" w:rsidRPr="0018452A" w:rsidRDefault="00121FA3" w:rsidP="00121FA3">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gli astronauti rimarranno isolati e controllati dai medici per 21 giorni</w:t>
      </w:r>
    </w:p>
    <w:p w:rsidR="0018452A" w:rsidRPr="0018452A" w:rsidRDefault="00121FA3" w:rsidP="0018452A">
      <w:pPr>
        <w:spacing w:line="20" w:lineRule="atLeast"/>
        <w:ind w:left="709"/>
        <w:rPr>
          <w:rFonts w:ascii="Tahoma" w:eastAsia="Times New Roman" w:hAnsi="Tahoma" w:cs="Tahoma"/>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gli astronauti faranno festa per 21 giorni con una quarantina di amici</w:t>
      </w:r>
    </w:p>
    <w:p w:rsidR="00121FA3" w:rsidRPr="0018452A" w:rsidRDefault="00121FA3" w:rsidP="0018452A">
      <w:pPr>
        <w:spacing w:line="20" w:lineRule="atLeast"/>
        <w:ind w:left="709"/>
        <w:rPr>
          <w:rFonts w:ascii="Tahoma" w:eastAsia="Times New Roman" w:hAnsi="Tahoma" w:cs="Tahoma"/>
          <w:sz w:val="28"/>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18452A">
        <w:rPr>
          <w:rFonts w:ascii="Tahoma" w:eastAsia="Times New Roman" w:hAnsi="Tahoma" w:cs="Tahoma"/>
          <w:sz w:val="24"/>
          <w:szCs w:val="24"/>
          <w:lang w:eastAsia="it-IT"/>
        </w:rPr>
        <w:t>nei prossimi 21 giorni gli astronauti sa</w:t>
      </w:r>
      <w:r w:rsidR="0018452A" w:rsidRPr="0018452A">
        <w:rPr>
          <w:rFonts w:ascii="Tahoma" w:eastAsia="Times New Roman" w:hAnsi="Tahoma" w:cs="Tahoma"/>
          <w:sz w:val="24"/>
          <w:szCs w:val="24"/>
          <w:lang w:eastAsia="it-IT"/>
        </w:rPr>
        <w:t xml:space="preserve">ranno ammalati perché </w:t>
      </w:r>
      <w:r w:rsidR="0018452A">
        <w:rPr>
          <w:rFonts w:ascii="Tahoma" w:eastAsia="Times New Roman" w:hAnsi="Tahoma" w:cs="Tahoma"/>
          <w:sz w:val="24"/>
          <w:szCs w:val="24"/>
          <w:lang w:eastAsia="it-IT"/>
        </w:rPr>
        <w:t xml:space="preserve">troppo </w:t>
      </w:r>
      <w:r w:rsidR="0018452A" w:rsidRPr="0018452A">
        <w:rPr>
          <w:rFonts w:ascii="Tahoma" w:eastAsia="Times New Roman" w:hAnsi="Tahoma" w:cs="Tahoma"/>
          <w:sz w:val="24"/>
          <w:szCs w:val="24"/>
          <w:lang w:eastAsia="it-IT"/>
        </w:rPr>
        <w:t>stanchi</w:t>
      </w:r>
    </w:p>
    <w:p w:rsidR="0018452A" w:rsidRPr="0018452A" w:rsidRDefault="0018452A" w:rsidP="0018452A">
      <w:pPr>
        <w:pStyle w:val="Nessunaspaziatura"/>
        <w:spacing w:line="360" w:lineRule="auto"/>
        <w:rPr>
          <w:rFonts w:ascii="Tahoma" w:hAnsi="Tahoma" w:cs="Tahoma"/>
          <w:sz w:val="20"/>
          <w:szCs w:val="28"/>
        </w:rPr>
      </w:pPr>
    </w:p>
    <w:p w:rsidR="0018452A" w:rsidRPr="0018452A" w:rsidRDefault="0018452A" w:rsidP="0018452A">
      <w:pPr>
        <w:pStyle w:val="Nessunaspaziatura"/>
        <w:spacing w:line="360" w:lineRule="auto"/>
        <w:rPr>
          <w:rFonts w:ascii="Tahoma" w:hAnsi="Tahoma" w:cs="Tahoma"/>
          <w:sz w:val="24"/>
          <w:szCs w:val="28"/>
        </w:rPr>
      </w:pPr>
      <w:r>
        <w:rPr>
          <w:rFonts w:ascii="Tahoma" w:hAnsi="Tahoma" w:cs="Tahoma"/>
          <w:sz w:val="24"/>
          <w:szCs w:val="28"/>
        </w:rPr>
        <w:t>3) Durante la discesa sulla Luna</w:t>
      </w:r>
      <w:r w:rsidRPr="0018452A">
        <w:rPr>
          <w:rFonts w:ascii="Tahoma" w:hAnsi="Tahoma" w:cs="Tahoma"/>
          <w:sz w:val="24"/>
          <w:szCs w:val="28"/>
        </w:rPr>
        <w:t>:</w:t>
      </w:r>
    </w:p>
    <w:p w:rsidR="0018452A" w:rsidRPr="0018452A" w:rsidRDefault="0018452A" w:rsidP="0018452A">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Collins rimane in orbita per controllare i compagni</w:t>
      </w:r>
    </w:p>
    <w:p w:rsidR="0018452A" w:rsidRPr="0018452A" w:rsidRDefault="0018452A" w:rsidP="0018452A">
      <w:pPr>
        <w:spacing w:line="20" w:lineRule="atLeast"/>
        <w:ind w:left="709"/>
        <w:rPr>
          <w:rFonts w:ascii="Tahoma" w:eastAsia="Times New Roman" w:hAnsi="Tahoma" w:cs="Tahoma"/>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Collins rimane in orbita e parla con la madre</w:t>
      </w:r>
    </w:p>
    <w:p w:rsidR="0018452A" w:rsidRDefault="0018452A" w:rsidP="0018452A">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Collins scende per primo sul suolo lunare</w:t>
      </w:r>
    </w:p>
    <w:p w:rsidR="0018452A" w:rsidRPr="0018452A" w:rsidRDefault="0018452A" w:rsidP="0018452A">
      <w:pPr>
        <w:spacing w:line="20" w:lineRule="atLeast"/>
        <w:ind w:left="709"/>
        <w:rPr>
          <w:rFonts w:ascii="Tahoma" w:eastAsia="Times New Roman" w:hAnsi="Tahoma" w:cs="Tahoma"/>
          <w:sz w:val="18"/>
          <w:szCs w:val="24"/>
          <w:lang w:eastAsia="it-IT"/>
        </w:rPr>
      </w:pPr>
    </w:p>
    <w:p w:rsidR="0018452A" w:rsidRPr="0018452A" w:rsidRDefault="0018452A" w:rsidP="0018452A">
      <w:pPr>
        <w:pStyle w:val="Nessunaspaziatura"/>
        <w:spacing w:line="360" w:lineRule="auto"/>
        <w:rPr>
          <w:rFonts w:ascii="Tahoma" w:hAnsi="Tahoma" w:cs="Tahoma"/>
          <w:sz w:val="24"/>
          <w:szCs w:val="28"/>
        </w:rPr>
      </w:pPr>
      <w:r>
        <w:rPr>
          <w:rFonts w:ascii="Tahoma" w:hAnsi="Tahoma" w:cs="Tahoma"/>
          <w:sz w:val="24"/>
          <w:szCs w:val="28"/>
        </w:rPr>
        <w:t>4) La notte del 21 luglio è la notte più lunga della storia perch</w:t>
      </w:r>
      <w:r w:rsidR="00C13B15">
        <w:rPr>
          <w:rFonts w:ascii="Tahoma" w:hAnsi="Tahoma" w:cs="Tahoma"/>
          <w:sz w:val="24"/>
          <w:szCs w:val="28"/>
        </w:rPr>
        <w:t>é</w:t>
      </w:r>
      <w:r w:rsidRPr="0018452A">
        <w:rPr>
          <w:rFonts w:ascii="Tahoma" w:hAnsi="Tahoma" w:cs="Tahoma"/>
          <w:sz w:val="24"/>
          <w:szCs w:val="28"/>
        </w:rPr>
        <w:t>:</w:t>
      </w:r>
    </w:p>
    <w:p w:rsidR="0018452A" w:rsidRPr="0018452A" w:rsidRDefault="0018452A" w:rsidP="0018452A">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il buio durò molte ore, nonostante fosse estate</w:t>
      </w:r>
    </w:p>
    <w:p w:rsidR="0018452A" w:rsidRDefault="0018452A" w:rsidP="0018452A">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per la prima volta l’uomo camminò sulla Luna e il fatto venne trasmesso alla TV</w:t>
      </w:r>
    </w:p>
    <w:p w:rsidR="0018452A" w:rsidRPr="0018452A" w:rsidRDefault="0018452A" w:rsidP="0018452A">
      <w:pPr>
        <w:spacing w:line="20" w:lineRule="atLeast"/>
        <w:ind w:left="709"/>
        <w:rPr>
          <w:rFonts w:ascii="Tahoma" w:eastAsia="Times New Roman" w:hAnsi="Tahoma" w:cs="Tahoma"/>
          <w:sz w:val="28"/>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per la prima volta l’uomo andò nello spazio e scrisse le sue sensazioni</w:t>
      </w:r>
    </w:p>
    <w:p w:rsidR="0018452A" w:rsidRDefault="0018452A" w:rsidP="00121FA3">
      <w:pPr>
        <w:pStyle w:val="Nessunaspaziatura"/>
        <w:spacing w:line="360" w:lineRule="auto"/>
        <w:rPr>
          <w:rFonts w:ascii="Tahoma" w:hAnsi="Tahoma" w:cs="Tahoma"/>
          <w:sz w:val="28"/>
          <w:szCs w:val="28"/>
        </w:rPr>
      </w:pPr>
    </w:p>
    <w:p w:rsidR="0018452A" w:rsidRDefault="009C5222" w:rsidP="009C5222">
      <w:pPr>
        <w:pStyle w:val="Nessunaspaziatura"/>
        <w:spacing w:line="360" w:lineRule="auto"/>
        <w:contextualSpacing/>
        <w:rPr>
          <w:rFonts w:ascii="Tahoma" w:hAnsi="Tahoma" w:cs="Tahoma"/>
          <w:sz w:val="24"/>
          <w:szCs w:val="28"/>
        </w:rPr>
      </w:pPr>
      <w:r>
        <w:rPr>
          <w:rFonts w:ascii="Tahoma" w:hAnsi="Tahoma" w:cs="Tahoma"/>
          <w:sz w:val="24"/>
          <w:szCs w:val="28"/>
        </w:rPr>
        <w:t xml:space="preserve">5) </w:t>
      </w:r>
      <w:r w:rsidR="0018452A">
        <w:rPr>
          <w:rFonts w:ascii="Tahoma" w:hAnsi="Tahoma" w:cs="Tahoma"/>
          <w:sz w:val="24"/>
          <w:szCs w:val="28"/>
        </w:rPr>
        <w:t>Quanti sono e come si chiamano gli astronauti?</w:t>
      </w:r>
    </w:p>
    <w:p w:rsidR="009C5222" w:rsidRPr="0018452A" w:rsidRDefault="009C5222" w:rsidP="009C5222">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quattro: Armstrong, Collins, Kennedy e Aldrin</w:t>
      </w:r>
    </w:p>
    <w:p w:rsidR="009C5222" w:rsidRDefault="009C5222" w:rsidP="009C5222">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tre: Armstrong, Collins e Aldrin</w:t>
      </w:r>
    </w:p>
    <w:p w:rsidR="009C5222" w:rsidRPr="0018452A" w:rsidRDefault="009C5222" w:rsidP="009C5222">
      <w:pPr>
        <w:spacing w:line="20" w:lineRule="atLeast"/>
        <w:ind w:left="709"/>
        <w:rPr>
          <w:rFonts w:ascii="Tahoma" w:eastAsia="Times New Roman" w:hAnsi="Tahoma" w:cs="Tahoma"/>
          <w:sz w:val="28"/>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due: Armstrong e Collins</w:t>
      </w:r>
    </w:p>
    <w:p w:rsidR="009C5222" w:rsidRPr="00371A76" w:rsidRDefault="009C5222" w:rsidP="009C5222">
      <w:pPr>
        <w:pStyle w:val="Nessunaspaziatura"/>
        <w:spacing w:line="360" w:lineRule="auto"/>
        <w:contextualSpacing/>
        <w:rPr>
          <w:rFonts w:ascii="Times New Roman" w:hAnsi="Times New Roman" w:cs="Times New Roman"/>
          <w:b/>
        </w:rPr>
      </w:pPr>
    </w:p>
    <w:p w:rsidR="0018452A" w:rsidRDefault="009C5222" w:rsidP="009C5222">
      <w:pPr>
        <w:pStyle w:val="Nessunaspaziatura"/>
        <w:spacing w:line="360" w:lineRule="auto"/>
        <w:contextualSpacing/>
        <w:rPr>
          <w:rFonts w:ascii="Tahoma" w:hAnsi="Tahoma" w:cs="Tahoma"/>
          <w:sz w:val="24"/>
          <w:szCs w:val="28"/>
        </w:rPr>
      </w:pPr>
      <w:r>
        <w:rPr>
          <w:rFonts w:ascii="Tahoma" w:hAnsi="Tahoma" w:cs="Tahoma"/>
          <w:sz w:val="24"/>
          <w:szCs w:val="28"/>
        </w:rPr>
        <w:t xml:space="preserve">6) </w:t>
      </w:r>
      <w:r w:rsidR="0018452A">
        <w:rPr>
          <w:rFonts w:ascii="Tahoma" w:hAnsi="Tahoma" w:cs="Tahoma"/>
          <w:sz w:val="24"/>
          <w:szCs w:val="28"/>
        </w:rPr>
        <w:t>Come è denominata la loro missione nello spazio?</w:t>
      </w:r>
    </w:p>
    <w:p w:rsidR="009C5222" w:rsidRPr="009430C4" w:rsidRDefault="009C5222" w:rsidP="009430C4">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Capo Kennedy</w:t>
      </w:r>
      <w:r>
        <w:rPr>
          <w:rFonts w:ascii="Tahoma" w:eastAsia="Times New Roman" w:hAnsi="Tahoma" w:cs="Tahoma"/>
          <w:sz w:val="24"/>
          <w:szCs w:val="24"/>
          <w:lang w:eastAsia="it-IT"/>
        </w:rPr>
        <w:tab/>
      </w:r>
      <w:r>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005C21C4">
        <w:rPr>
          <w:rFonts w:ascii="Tahoma" w:eastAsia="Times New Roman" w:hAnsi="Tahoma" w:cs="Tahoma"/>
          <w:sz w:val="24"/>
          <w:szCs w:val="24"/>
          <w:lang w:eastAsia="it-IT"/>
        </w:rPr>
        <w:t>Saturno 5</w:t>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Apollo 11</w:t>
      </w:r>
    </w:p>
    <w:p w:rsidR="009C5222" w:rsidRDefault="009C5222" w:rsidP="009C5222">
      <w:pPr>
        <w:pStyle w:val="Nessunaspaziatura"/>
        <w:spacing w:line="360" w:lineRule="auto"/>
        <w:contextualSpacing/>
        <w:rPr>
          <w:rFonts w:ascii="Times New Roman" w:hAnsi="Times New Roman" w:cs="Times New Roman"/>
          <w:b/>
        </w:rPr>
      </w:pPr>
    </w:p>
    <w:p w:rsidR="0099321A" w:rsidRDefault="0099321A" w:rsidP="009C5222">
      <w:pPr>
        <w:pStyle w:val="Nessunaspaziatura"/>
        <w:spacing w:line="360" w:lineRule="auto"/>
        <w:contextualSpacing/>
        <w:rPr>
          <w:rFonts w:ascii="Times New Roman" w:hAnsi="Times New Roman" w:cs="Times New Roman"/>
          <w:b/>
        </w:rPr>
      </w:pPr>
    </w:p>
    <w:p w:rsidR="0099321A" w:rsidRDefault="0099321A" w:rsidP="009C5222">
      <w:pPr>
        <w:pStyle w:val="Nessunaspaziatura"/>
        <w:spacing w:line="360" w:lineRule="auto"/>
        <w:contextualSpacing/>
        <w:rPr>
          <w:rFonts w:ascii="Times New Roman" w:hAnsi="Times New Roman" w:cs="Times New Roman"/>
          <w:b/>
        </w:rPr>
      </w:pPr>
    </w:p>
    <w:p w:rsidR="0099321A" w:rsidRPr="00371A76" w:rsidRDefault="0099321A" w:rsidP="009C5222">
      <w:pPr>
        <w:pStyle w:val="Nessunaspaziatura"/>
        <w:spacing w:line="360" w:lineRule="auto"/>
        <w:contextualSpacing/>
        <w:rPr>
          <w:rFonts w:ascii="Times New Roman" w:hAnsi="Times New Roman" w:cs="Times New Roman"/>
          <w:b/>
        </w:rPr>
      </w:pPr>
    </w:p>
    <w:p w:rsidR="0018452A" w:rsidRDefault="009C5222" w:rsidP="009C5222">
      <w:pPr>
        <w:pStyle w:val="Nessunaspaziatura"/>
        <w:spacing w:line="360" w:lineRule="auto"/>
        <w:contextualSpacing/>
        <w:rPr>
          <w:rFonts w:ascii="Tahoma" w:hAnsi="Tahoma" w:cs="Tahoma"/>
          <w:sz w:val="24"/>
          <w:szCs w:val="28"/>
        </w:rPr>
      </w:pPr>
      <w:r>
        <w:rPr>
          <w:rFonts w:ascii="Tahoma" w:hAnsi="Tahoma" w:cs="Tahoma"/>
          <w:sz w:val="24"/>
          <w:szCs w:val="28"/>
        </w:rPr>
        <w:t xml:space="preserve">7) </w:t>
      </w:r>
      <w:r w:rsidR="0018452A">
        <w:rPr>
          <w:rFonts w:ascii="Tahoma" w:hAnsi="Tahoma" w:cs="Tahoma"/>
          <w:sz w:val="24"/>
          <w:szCs w:val="28"/>
        </w:rPr>
        <w:t>Qual è la meta che devono raggiungere?</w:t>
      </w:r>
    </w:p>
    <w:p w:rsidR="009C5222" w:rsidRPr="009430C4" w:rsidRDefault="009C5222" w:rsidP="009430C4">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Terra</w:t>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 xml:space="preserve">Luna </w:t>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Marte</w:t>
      </w:r>
    </w:p>
    <w:p w:rsidR="009C5222" w:rsidRPr="00371A76" w:rsidRDefault="009C5222" w:rsidP="009C5222">
      <w:pPr>
        <w:pStyle w:val="Nessunaspaziatura"/>
        <w:spacing w:line="360" w:lineRule="auto"/>
        <w:contextualSpacing/>
        <w:rPr>
          <w:rFonts w:ascii="Times New Roman" w:hAnsi="Times New Roman" w:cs="Times New Roman"/>
          <w:b/>
        </w:rPr>
      </w:pPr>
    </w:p>
    <w:p w:rsidR="0018452A" w:rsidRDefault="009C5222" w:rsidP="009C5222">
      <w:pPr>
        <w:pStyle w:val="Nessunaspaziatura"/>
        <w:spacing w:line="360" w:lineRule="auto"/>
        <w:contextualSpacing/>
        <w:rPr>
          <w:rFonts w:ascii="Tahoma" w:hAnsi="Tahoma" w:cs="Tahoma"/>
          <w:sz w:val="24"/>
          <w:szCs w:val="28"/>
        </w:rPr>
      </w:pPr>
      <w:r>
        <w:rPr>
          <w:rFonts w:ascii="Tahoma" w:hAnsi="Tahoma" w:cs="Tahoma"/>
          <w:sz w:val="24"/>
          <w:szCs w:val="28"/>
        </w:rPr>
        <w:t xml:space="preserve">8) </w:t>
      </w:r>
      <w:r w:rsidR="0018452A">
        <w:rPr>
          <w:rFonts w:ascii="Tahoma" w:hAnsi="Tahoma" w:cs="Tahoma"/>
          <w:sz w:val="24"/>
          <w:szCs w:val="28"/>
        </w:rPr>
        <w:t>Scrivi la data del giorno di partenza e di quello del rientro sulla Terra.</w:t>
      </w:r>
    </w:p>
    <w:p w:rsidR="009C5222" w:rsidRDefault="009C5222" w:rsidP="009C5222">
      <w:pPr>
        <w:spacing w:line="20" w:lineRule="atLeast"/>
        <w:ind w:left="709"/>
        <w:rPr>
          <w:rFonts w:ascii="Tahoma" w:eastAsia="Times New Roman" w:hAnsi="Tahoma" w:cs="Tahoma"/>
          <w:sz w:val="24"/>
          <w:szCs w:val="24"/>
          <w:lang w:eastAsia="it-IT"/>
        </w:rPr>
      </w:pPr>
      <w:r w:rsidRPr="009C5222">
        <w:rPr>
          <w:rFonts w:ascii="Tahoma" w:eastAsia="Times New Roman" w:hAnsi="Tahoma" w:cs="Tahoma"/>
          <w:sz w:val="24"/>
          <w:szCs w:val="24"/>
          <w:lang w:eastAsia="it-IT"/>
        </w:rPr>
        <w:t>Partenza:</w:t>
      </w:r>
      <w:r>
        <w:rPr>
          <w:rFonts w:ascii="Tahoma" w:eastAsia="Times New Roman" w:hAnsi="Tahoma" w:cs="Tahoma"/>
          <w:sz w:val="32"/>
          <w:szCs w:val="24"/>
          <w:lang w:eastAsia="it-IT"/>
        </w:rPr>
        <w:t xml:space="preserve"> </w:t>
      </w:r>
      <w:r w:rsidR="007E3351">
        <w:rPr>
          <w:rFonts w:ascii="Tahoma" w:eastAsia="Times New Roman" w:hAnsi="Tahoma" w:cs="Tahoma"/>
          <w:sz w:val="24"/>
          <w:szCs w:val="24"/>
          <w:lang w:eastAsia="it-IT"/>
        </w:rPr>
        <w:t xml:space="preserve"> </w:t>
      </w:r>
      <w:r w:rsidR="00396A14">
        <w:rPr>
          <w:rFonts w:ascii="Tahoma" w:eastAsia="Times New Roman" w:hAnsi="Tahoma" w:cs="Tahoma"/>
          <w:sz w:val="24"/>
          <w:szCs w:val="24"/>
          <w:lang w:eastAsia="it-IT"/>
        </w:rPr>
        <w:tab/>
      </w:r>
      <w:r w:rsidR="007E3351">
        <w:rPr>
          <w:rFonts w:ascii="Tahoma" w:eastAsia="Times New Roman" w:hAnsi="Tahoma" w:cs="Tahoma"/>
          <w:sz w:val="24"/>
          <w:szCs w:val="24"/>
          <w:lang w:eastAsia="it-IT"/>
        </w:rPr>
        <w:t>…………………………………………</w:t>
      </w:r>
    </w:p>
    <w:p w:rsidR="009C5222" w:rsidRPr="0018452A" w:rsidRDefault="009C5222" w:rsidP="009C5222">
      <w:pPr>
        <w:spacing w:line="20" w:lineRule="atLeast"/>
        <w:ind w:left="709"/>
        <w:rPr>
          <w:rFonts w:ascii="Tahoma" w:eastAsia="Times New Roman" w:hAnsi="Tahoma" w:cs="Tahoma"/>
          <w:sz w:val="24"/>
          <w:szCs w:val="24"/>
          <w:lang w:eastAsia="it-IT"/>
        </w:rPr>
      </w:pPr>
      <w:r>
        <w:rPr>
          <w:rFonts w:ascii="Tahoma" w:eastAsia="Times New Roman" w:hAnsi="Tahoma" w:cs="Tahoma"/>
          <w:sz w:val="24"/>
          <w:szCs w:val="24"/>
          <w:lang w:eastAsia="it-IT"/>
        </w:rPr>
        <w:t>Rientro</w:t>
      </w:r>
      <w:r w:rsidRPr="009C5222">
        <w:rPr>
          <w:rFonts w:ascii="Tahoma" w:eastAsia="Times New Roman" w:hAnsi="Tahoma" w:cs="Tahoma"/>
          <w:sz w:val="24"/>
          <w:szCs w:val="24"/>
          <w:lang w:eastAsia="it-IT"/>
        </w:rPr>
        <w:t>:</w:t>
      </w:r>
      <w:r>
        <w:rPr>
          <w:rFonts w:ascii="Tahoma" w:eastAsia="Times New Roman" w:hAnsi="Tahoma" w:cs="Tahoma"/>
          <w:sz w:val="32"/>
          <w:szCs w:val="24"/>
          <w:lang w:eastAsia="it-IT"/>
        </w:rPr>
        <w:t xml:space="preserve"> </w:t>
      </w:r>
      <w:r>
        <w:rPr>
          <w:rFonts w:ascii="Tahoma" w:eastAsia="Times New Roman" w:hAnsi="Tahoma" w:cs="Tahoma"/>
          <w:sz w:val="24"/>
          <w:szCs w:val="24"/>
          <w:lang w:eastAsia="it-IT"/>
        </w:rPr>
        <w:t xml:space="preserve"> </w:t>
      </w:r>
      <w:r w:rsidR="00396A14">
        <w:rPr>
          <w:rFonts w:ascii="Tahoma" w:eastAsia="Times New Roman" w:hAnsi="Tahoma" w:cs="Tahoma"/>
          <w:sz w:val="24"/>
          <w:szCs w:val="24"/>
          <w:lang w:eastAsia="it-IT"/>
        </w:rPr>
        <w:tab/>
      </w:r>
      <w:r>
        <w:rPr>
          <w:rFonts w:ascii="Tahoma" w:eastAsia="Times New Roman" w:hAnsi="Tahoma" w:cs="Tahoma"/>
          <w:sz w:val="24"/>
          <w:szCs w:val="24"/>
          <w:lang w:eastAsia="it-IT"/>
        </w:rPr>
        <w:t>…………………………………………..</w:t>
      </w:r>
      <w:bookmarkStart w:id="0" w:name="_GoBack"/>
      <w:bookmarkEnd w:id="0"/>
    </w:p>
    <w:p w:rsidR="009C5222" w:rsidRPr="0018452A" w:rsidRDefault="009C5222" w:rsidP="009C5222">
      <w:pPr>
        <w:spacing w:line="20" w:lineRule="atLeast"/>
        <w:ind w:left="709"/>
        <w:rPr>
          <w:rFonts w:ascii="Tahoma" w:eastAsia="Times New Roman" w:hAnsi="Tahoma" w:cs="Tahoma"/>
          <w:sz w:val="24"/>
          <w:szCs w:val="24"/>
          <w:lang w:eastAsia="it-IT"/>
        </w:rPr>
      </w:pPr>
    </w:p>
    <w:p w:rsidR="0018452A" w:rsidRDefault="009C5222" w:rsidP="009C5222">
      <w:pPr>
        <w:pStyle w:val="Nessunaspaziatura"/>
        <w:spacing w:line="360" w:lineRule="auto"/>
        <w:contextualSpacing/>
        <w:rPr>
          <w:rFonts w:ascii="Tahoma" w:hAnsi="Tahoma" w:cs="Tahoma"/>
          <w:sz w:val="24"/>
          <w:szCs w:val="28"/>
        </w:rPr>
      </w:pPr>
      <w:r>
        <w:rPr>
          <w:rFonts w:ascii="Tahoma" w:hAnsi="Tahoma" w:cs="Tahoma"/>
          <w:sz w:val="24"/>
          <w:szCs w:val="28"/>
        </w:rPr>
        <w:t xml:space="preserve">9) </w:t>
      </w:r>
      <w:r w:rsidR="0018452A">
        <w:rPr>
          <w:rFonts w:ascii="Tahoma" w:hAnsi="Tahoma" w:cs="Tahoma"/>
          <w:sz w:val="24"/>
          <w:szCs w:val="28"/>
        </w:rPr>
        <w:t>Cosa fanno Amstrong e Aldrin sul suolo lunare?</w:t>
      </w:r>
    </w:p>
    <w:p w:rsidR="009C5222" w:rsidRDefault="009C5222" w:rsidP="009C5222">
      <w:pPr>
        <w:spacing w:after="0" w:line="240" w:lineRule="auto"/>
        <w:ind w:left="709"/>
        <w:contextualSpacing/>
        <w:rPr>
          <w:rFonts w:ascii="Tahoma" w:hAnsi="Tahoma" w:cs="Tahoma"/>
          <w:sz w:val="24"/>
          <w:szCs w:val="24"/>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Pr="009C5222">
        <w:rPr>
          <w:rFonts w:ascii="Tahoma" w:hAnsi="Tahoma" w:cs="Tahoma"/>
          <w:sz w:val="24"/>
          <w:szCs w:val="24"/>
        </w:rPr>
        <w:t xml:space="preserve">Camminano, </w:t>
      </w:r>
      <w:r>
        <w:rPr>
          <w:rFonts w:ascii="Tahoma" w:hAnsi="Tahoma" w:cs="Tahoma"/>
          <w:sz w:val="24"/>
          <w:szCs w:val="24"/>
        </w:rPr>
        <w:t>prelevano</w:t>
      </w:r>
      <w:r w:rsidRPr="009C5222">
        <w:rPr>
          <w:rFonts w:ascii="Tahoma" w:hAnsi="Tahoma" w:cs="Tahoma"/>
          <w:sz w:val="24"/>
          <w:szCs w:val="24"/>
        </w:rPr>
        <w:t xml:space="preserve"> campioni dal suolo, </w:t>
      </w:r>
      <w:r>
        <w:rPr>
          <w:rFonts w:ascii="Tahoma" w:hAnsi="Tahoma" w:cs="Tahoma"/>
          <w:sz w:val="24"/>
          <w:szCs w:val="24"/>
        </w:rPr>
        <w:t>sistemano</w:t>
      </w:r>
      <w:r w:rsidRPr="009C5222">
        <w:rPr>
          <w:rFonts w:ascii="Tahoma" w:hAnsi="Tahoma" w:cs="Tahoma"/>
          <w:sz w:val="24"/>
          <w:szCs w:val="24"/>
        </w:rPr>
        <w:t xml:space="preserve"> la bandiera degli Stati </w:t>
      </w:r>
    </w:p>
    <w:p w:rsidR="009C5222" w:rsidRDefault="009C5222" w:rsidP="009C5222">
      <w:pPr>
        <w:spacing w:after="0" w:line="240" w:lineRule="auto"/>
        <w:ind w:left="709"/>
        <w:contextualSpacing/>
        <w:rPr>
          <w:rFonts w:ascii="Tahoma" w:hAnsi="Tahoma" w:cs="Tahoma"/>
          <w:sz w:val="24"/>
          <w:szCs w:val="24"/>
        </w:rPr>
      </w:pPr>
      <w:r>
        <w:rPr>
          <w:rFonts w:ascii="Tahoma" w:hAnsi="Tahoma" w:cs="Tahoma"/>
          <w:sz w:val="24"/>
          <w:szCs w:val="24"/>
        </w:rPr>
        <w:t xml:space="preserve">     </w:t>
      </w:r>
      <w:r w:rsidRPr="009C5222">
        <w:rPr>
          <w:rFonts w:ascii="Tahoma" w:hAnsi="Tahoma" w:cs="Tahoma"/>
          <w:sz w:val="24"/>
          <w:szCs w:val="24"/>
        </w:rPr>
        <w:t xml:space="preserve">Uniti, </w:t>
      </w:r>
      <w:r>
        <w:rPr>
          <w:rFonts w:ascii="Tahoma" w:hAnsi="Tahoma" w:cs="Tahoma"/>
          <w:sz w:val="24"/>
          <w:szCs w:val="24"/>
        </w:rPr>
        <w:t>posizionano</w:t>
      </w:r>
      <w:r w:rsidRPr="009C5222">
        <w:rPr>
          <w:rFonts w:ascii="Tahoma" w:hAnsi="Tahoma" w:cs="Tahoma"/>
          <w:sz w:val="24"/>
          <w:szCs w:val="24"/>
        </w:rPr>
        <w:t xml:space="preserve"> gli strumenti, </w:t>
      </w:r>
      <w:r>
        <w:rPr>
          <w:rFonts w:ascii="Tahoma" w:hAnsi="Tahoma" w:cs="Tahoma"/>
          <w:sz w:val="24"/>
          <w:szCs w:val="24"/>
        </w:rPr>
        <w:t>ballano</w:t>
      </w:r>
      <w:r w:rsidRPr="009C5222">
        <w:rPr>
          <w:rFonts w:ascii="Tahoma" w:hAnsi="Tahoma" w:cs="Tahoma"/>
          <w:sz w:val="24"/>
          <w:szCs w:val="24"/>
        </w:rPr>
        <w:t>.</w:t>
      </w:r>
    </w:p>
    <w:p w:rsidR="00B93AFB" w:rsidRPr="009C5222" w:rsidRDefault="00B93AFB" w:rsidP="009C5222">
      <w:pPr>
        <w:spacing w:after="0" w:line="240" w:lineRule="auto"/>
        <w:ind w:left="709"/>
        <w:contextualSpacing/>
        <w:rPr>
          <w:rFonts w:ascii="Tahoma" w:eastAsia="Times New Roman" w:hAnsi="Tahoma" w:cs="Tahoma"/>
          <w:sz w:val="24"/>
          <w:szCs w:val="24"/>
          <w:lang w:eastAsia="it-IT"/>
        </w:rPr>
      </w:pPr>
    </w:p>
    <w:p w:rsidR="009C5222" w:rsidRDefault="009C5222" w:rsidP="009C5222">
      <w:pPr>
        <w:spacing w:after="0" w:line="240" w:lineRule="auto"/>
        <w:ind w:left="709"/>
        <w:contextualSpacing/>
        <w:rPr>
          <w:rFonts w:ascii="Tahoma" w:hAnsi="Tahoma" w:cs="Tahoma"/>
          <w:sz w:val="24"/>
          <w:szCs w:val="24"/>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 xml:space="preserve">Improvvisano un ballo e un canto, </w:t>
      </w:r>
      <w:r w:rsidRPr="009C5222">
        <w:rPr>
          <w:rFonts w:ascii="Tahoma" w:hAnsi="Tahoma" w:cs="Tahoma"/>
          <w:sz w:val="24"/>
          <w:szCs w:val="24"/>
        </w:rPr>
        <w:t>raccolgono campioni dal suolo, piantano la</w:t>
      </w:r>
    </w:p>
    <w:p w:rsidR="009C5222" w:rsidRDefault="009C5222" w:rsidP="009C5222">
      <w:pPr>
        <w:spacing w:after="0" w:line="240" w:lineRule="auto"/>
        <w:ind w:left="709"/>
        <w:contextualSpacing/>
        <w:rPr>
          <w:rFonts w:ascii="Tahoma" w:hAnsi="Tahoma" w:cs="Tahoma"/>
          <w:sz w:val="24"/>
          <w:szCs w:val="24"/>
        </w:rPr>
      </w:pPr>
      <w:r>
        <w:rPr>
          <w:rFonts w:ascii="Tahoma" w:hAnsi="Tahoma" w:cs="Tahoma"/>
          <w:sz w:val="24"/>
          <w:szCs w:val="24"/>
        </w:rPr>
        <w:t xml:space="preserve">    </w:t>
      </w:r>
      <w:r w:rsidRPr="009C5222">
        <w:rPr>
          <w:rFonts w:ascii="Tahoma" w:hAnsi="Tahoma" w:cs="Tahoma"/>
          <w:sz w:val="24"/>
          <w:szCs w:val="24"/>
        </w:rPr>
        <w:t xml:space="preserve"> bandiera </w:t>
      </w:r>
      <w:r>
        <w:rPr>
          <w:rFonts w:ascii="Tahoma" w:hAnsi="Tahoma" w:cs="Tahoma"/>
          <w:sz w:val="24"/>
          <w:szCs w:val="24"/>
        </w:rPr>
        <w:t>dell’Italia.</w:t>
      </w:r>
    </w:p>
    <w:p w:rsidR="00B93AFB" w:rsidRDefault="00B93AFB" w:rsidP="009C5222">
      <w:pPr>
        <w:spacing w:after="0" w:line="240" w:lineRule="auto"/>
        <w:ind w:left="709"/>
        <w:contextualSpacing/>
        <w:rPr>
          <w:rFonts w:ascii="Tahoma" w:hAnsi="Tahoma" w:cs="Tahoma"/>
          <w:sz w:val="24"/>
          <w:szCs w:val="24"/>
        </w:rPr>
      </w:pPr>
    </w:p>
    <w:p w:rsidR="00B93AFB" w:rsidRDefault="009C5222" w:rsidP="00B93AFB">
      <w:pPr>
        <w:spacing w:after="0" w:line="240" w:lineRule="auto"/>
        <w:ind w:left="709"/>
        <w:contextualSpacing/>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Pr>
          <w:rFonts w:ascii="Tahoma" w:eastAsia="Times New Roman" w:hAnsi="Tahoma" w:cs="Tahoma"/>
          <w:sz w:val="24"/>
          <w:szCs w:val="24"/>
          <w:lang w:eastAsia="it-IT"/>
        </w:rPr>
        <w:t>Guardano la televisione, giocano a pallone</w:t>
      </w:r>
      <w:r w:rsidR="00B93AFB">
        <w:rPr>
          <w:rFonts w:ascii="Tahoma" w:eastAsia="Times New Roman" w:hAnsi="Tahoma" w:cs="Tahoma"/>
          <w:sz w:val="24"/>
          <w:szCs w:val="24"/>
          <w:lang w:eastAsia="it-IT"/>
        </w:rPr>
        <w:t xml:space="preserve">, chiacchierano e disegnano la </w:t>
      </w:r>
    </w:p>
    <w:p w:rsidR="009C5222" w:rsidRPr="0018452A" w:rsidRDefault="00B93AFB" w:rsidP="00B93AFB">
      <w:pPr>
        <w:spacing w:after="0" w:line="240" w:lineRule="auto"/>
        <w:ind w:left="709"/>
        <w:contextualSpacing/>
        <w:rPr>
          <w:rFonts w:ascii="Tahoma" w:eastAsia="Times New Roman" w:hAnsi="Tahoma" w:cs="Tahoma"/>
          <w:sz w:val="28"/>
          <w:szCs w:val="24"/>
          <w:lang w:eastAsia="it-IT"/>
        </w:rPr>
      </w:pPr>
      <w:r>
        <w:rPr>
          <w:rFonts w:ascii="Tahoma" w:eastAsia="Times New Roman" w:hAnsi="Tahoma" w:cs="Tahoma"/>
          <w:sz w:val="24"/>
          <w:szCs w:val="24"/>
          <w:lang w:eastAsia="it-IT"/>
        </w:rPr>
        <w:t xml:space="preserve">     bandiera degli Stati Uniti</w:t>
      </w:r>
    </w:p>
    <w:p w:rsidR="009C5222" w:rsidRPr="00371A76" w:rsidRDefault="009C5222" w:rsidP="009C5222">
      <w:pPr>
        <w:pStyle w:val="Nessunaspaziatura"/>
        <w:spacing w:line="360" w:lineRule="auto"/>
        <w:contextualSpacing/>
        <w:rPr>
          <w:rFonts w:ascii="Times New Roman" w:hAnsi="Times New Roman" w:cs="Times New Roman"/>
          <w:b/>
        </w:rPr>
      </w:pPr>
    </w:p>
    <w:p w:rsidR="0018452A" w:rsidRDefault="00B93AFB" w:rsidP="00B93AFB">
      <w:pPr>
        <w:pStyle w:val="Nessunaspaziatura"/>
        <w:spacing w:line="360" w:lineRule="auto"/>
        <w:contextualSpacing/>
        <w:rPr>
          <w:rFonts w:ascii="Tahoma" w:hAnsi="Tahoma" w:cs="Tahoma"/>
          <w:sz w:val="24"/>
          <w:szCs w:val="28"/>
        </w:rPr>
      </w:pPr>
      <w:r>
        <w:rPr>
          <w:rFonts w:ascii="Tahoma" w:hAnsi="Tahoma" w:cs="Tahoma"/>
          <w:sz w:val="24"/>
          <w:szCs w:val="28"/>
        </w:rPr>
        <w:t xml:space="preserve">10) </w:t>
      </w:r>
      <w:r w:rsidR="0018452A">
        <w:rPr>
          <w:rFonts w:ascii="Tahoma" w:hAnsi="Tahoma" w:cs="Tahoma"/>
          <w:sz w:val="24"/>
          <w:szCs w:val="28"/>
        </w:rPr>
        <w:t>Secondo te</w:t>
      </w:r>
      <w:r>
        <w:rPr>
          <w:rFonts w:ascii="Tahoma" w:hAnsi="Tahoma" w:cs="Tahoma"/>
          <w:sz w:val="24"/>
          <w:szCs w:val="28"/>
        </w:rPr>
        <w:t>, il fatto narrato nel testo è.</w:t>
      </w:r>
    </w:p>
    <w:p w:rsidR="00B93AFB" w:rsidRPr="009430C4" w:rsidRDefault="00B93AFB" w:rsidP="009430C4">
      <w:pPr>
        <w:spacing w:line="20" w:lineRule="atLeast"/>
        <w:ind w:left="709"/>
        <w:rPr>
          <w:rFonts w:ascii="Tahoma" w:eastAsia="Times New Roman" w:hAnsi="Tahoma" w:cs="Tahoma"/>
          <w:sz w:val="24"/>
          <w:szCs w:val="24"/>
          <w:lang w:eastAsia="it-IT"/>
        </w:rPr>
      </w:pP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009430C4">
        <w:rPr>
          <w:rFonts w:ascii="Tahoma" w:eastAsia="Times New Roman" w:hAnsi="Tahoma" w:cs="Tahoma"/>
          <w:sz w:val="24"/>
          <w:szCs w:val="24"/>
          <w:lang w:eastAsia="it-IT"/>
        </w:rPr>
        <w:t>Fantastico</w:t>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009430C4">
        <w:rPr>
          <w:rFonts w:ascii="Tahoma" w:eastAsia="Times New Roman" w:hAnsi="Tahoma" w:cs="Tahoma"/>
          <w:sz w:val="24"/>
          <w:szCs w:val="24"/>
          <w:lang w:eastAsia="it-IT"/>
        </w:rPr>
        <w:t>Storico</w:t>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009430C4">
        <w:rPr>
          <w:rFonts w:ascii="Tahoma" w:eastAsia="Times New Roman" w:hAnsi="Tahoma" w:cs="Tahoma"/>
          <w:sz w:val="24"/>
          <w:szCs w:val="24"/>
          <w:lang w:eastAsia="it-IT"/>
        </w:rPr>
        <w:tab/>
      </w:r>
      <w:r w:rsidRPr="00AA4015">
        <w:rPr>
          <w:rFonts w:ascii="Tahoma" w:eastAsia="Times New Roman" w:hAnsi="Tahoma" w:cs="Tahoma"/>
          <w:sz w:val="32"/>
          <w:szCs w:val="24"/>
          <w:lang w:eastAsia="it-IT"/>
        </w:rPr>
        <w:sym w:font="Wingdings" w:char="F071"/>
      </w:r>
      <w:r w:rsidRPr="00AA4015">
        <w:rPr>
          <w:rFonts w:ascii="Tahoma" w:eastAsia="Times New Roman" w:hAnsi="Tahoma" w:cs="Tahoma"/>
          <w:sz w:val="24"/>
          <w:szCs w:val="24"/>
          <w:lang w:eastAsia="it-IT"/>
        </w:rPr>
        <w:t xml:space="preserve"> </w:t>
      </w:r>
      <w:r w:rsidR="009430C4">
        <w:rPr>
          <w:rFonts w:ascii="Tahoma" w:eastAsia="Times New Roman" w:hAnsi="Tahoma" w:cs="Tahoma"/>
          <w:sz w:val="24"/>
          <w:szCs w:val="24"/>
          <w:lang w:eastAsia="it-IT"/>
        </w:rPr>
        <w:t>Impossibile</w:t>
      </w:r>
    </w:p>
    <w:p w:rsidR="00146D20" w:rsidRDefault="00146D20" w:rsidP="005C21C4">
      <w:pPr>
        <w:pStyle w:val="Nessunaspaziatura"/>
        <w:spacing w:line="360" w:lineRule="auto"/>
        <w:contextualSpacing/>
        <w:rPr>
          <w:rFonts w:ascii="Tahoma" w:hAnsi="Tahoma" w:cs="Tahoma"/>
          <w:b/>
          <w:i/>
          <w:sz w:val="24"/>
          <w:szCs w:val="28"/>
        </w:rPr>
      </w:pPr>
    </w:p>
    <w:sectPr w:rsidR="00146D20" w:rsidSect="007D3C40">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BD4" w:rsidRDefault="00672BD4" w:rsidP="009C201C">
      <w:pPr>
        <w:spacing w:after="0" w:line="240" w:lineRule="auto"/>
      </w:pPr>
      <w:r>
        <w:separator/>
      </w:r>
    </w:p>
  </w:endnote>
  <w:endnote w:type="continuationSeparator" w:id="0">
    <w:p w:rsidR="00672BD4" w:rsidRDefault="00672BD4" w:rsidP="009C2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BD4" w:rsidRDefault="00672BD4" w:rsidP="009C201C">
      <w:pPr>
        <w:spacing w:after="0" w:line="240" w:lineRule="auto"/>
      </w:pPr>
      <w:r>
        <w:separator/>
      </w:r>
    </w:p>
  </w:footnote>
  <w:footnote w:type="continuationSeparator" w:id="0">
    <w:p w:rsidR="00672BD4" w:rsidRDefault="00672BD4" w:rsidP="009C201C">
      <w:pPr>
        <w:spacing w:after="0" w:line="240" w:lineRule="auto"/>
      </w:pPr>
      <w:r>
        <w:continuationSeparator/>
      </w:r>
    </w:p>
  </w:footnote>
  <w:footnote w:id="1">
    <w:p w:rsidR="009C201C" w:rsidRPr="009C201C" w:rsidRDefault="009C201C">
      <w:pPr>
        <w:pStyle w:val="Testonotaapidipagina"/>
        <w:rPr>
          <w:rFonts w:ascii="Tahoma" w:hAnsi="Tahoma" w:cs="Tahoma"/>
          <w:sz w:val="22"/>
          <w:szCs w:val="24"/>
        </w:rPr>
      </w:pPr>
      <w:r w:rsidRPr="009C201C">
        <w:rPr>
          <w:rStyle w:val="Rimandonotaapidipagina"/>
          <w:rFonts w:ascii="Tahoma" w:hAnsi="Tahoma" w:cs="Tahoma"/>
          <w:sz w:val="22"/>
          <w:szCs w:val="24"/>
        </w:rPr>
        <w:footnoteRef/>
      </w:r>
      <w:r w:rsidRPr="009C201C">
        <w:rPr>
          <w:rFonts w:ascii="Tahoma" w:hAnsi="Tahoma" w:cs="Tahoma"/>
          <w:sz w:val="22"/>
          <w:szCs w:val="24"/>
        </w:rPr>
        <w:t xml:space="preserve"> Veicolo di atterraggio che effettua la discesa e sosta sulla superficie di un corpo celeste.  </w:t>
      </w:r>
    </w:p>
  </w:footnote>
  <w:footnote w:id="2">
    <w:p w:rsidR="009C201C" w:rsidRPr="009C201C" w:rsidRDefault="009C201C">
      <w:pPr>
        <w:pStyle w:val="Testonotaapidipagina"/>
        <w:rPr>
          <w:rFonts w:ascii="Tahoma" w:hAnsi="Tahoma" w:cs="Tahoma"/>
          <w:sz w:val="22"/>
          <w:szCs w:val="24"/>
        </w:rPr>
      </w:pPr>
      <w:r w:rsidRPr="009C201C">
        <w:rPr>
          <w:rStyle w:val="Rimandonotaapidipagina"/>
          <w:rFonts w:ascii="Tahoma" w:hAnsi="Tahoma" w:cs="Tahoma"/>
          <w:sz w:val="22"/>
          <w:szCs w:val="24"/>
        </w:rPr>
        <w:footnoteRef/>
      </w:r>
      <w:r w:rsidRPr="009C201C">
        <w:rPr>
          <w:rFonts w:ascii="Tahoma" w:hAnsi="Tahoma" w:cs="Tahoma"/>
          <w:sz w:val="22"/>
          <w:szCs w:val="24"/>
        </w:rPr>
        <w:t xml:space="preserve"> </w:t>
      </w:r>
      <w:r w:rsidRPr="009C201C">
        <w:rPr>
          <w:rFonts w:ascii="Tahoma" w:hAnsi="Tahoma" w:cs="Tahoma"/>
          <w:color w:val="000000"/>
          <w:sz w:val="22"/>
          <w:szCs w:val="24"/>
          <w:shd w:val="clear" w:color="auto" w:fill="FFFFFF"/>
        </w:rPr>
        <w:t>S</w:t>
      </w:r>
      <w:r w:rsidRPr="009C201C">
        <w:rPr>
          <w:rFonts w:ascii="Tahoma" w:hAnsi="Tahoma" w:cs="Tahoma"/>
          <w:color w:val="000000"/>
          <w:sz w:val="22"/>
          <w:szCs w:val="24"/>
          <w:shd w:val="clear" w:color="auto" w:fill="FFFFFF"/>
        </w:rPr>
        <w:t>entimento di incertezz</w:t>
      </w:r>
      <w:r w:rsidRPr="009C201C">
        <w:rPr>
          <w:rFonts w:ascii="Tahoma" w:hAnsi="Tahoma" w:cs="Tahoma"/>
          <w:color w:val="000000"/>
          <w:sz w:val="22"/>
          <w:szCs w:val="24"/>
          <w:shd w:val="clear" w:color="auto" w:fill="FFFFFF"/>
        </w:rPr>
        <w:t>a e ansietà con cui si segue l'</w:t>
      </w:r>
      <w:r w:rsidRPr="009C201C">
        <w:rPr>
          <w:rFonts w:ascii="Tahoma" w:hAnsi="Tahoma" w:cs="Tahoma"/>
          <w:color w:val="000000"/>
          <w:sz w:val="22"/>
          <w:szCs w:val="24"/>
          <w:shd w:val="clear" w:color="auto" w:fill="FFFFFF"/>
        </w:rPr>
        <w:t>evolversi di situazioni ricche di drammaticità e dall'esito incerto</w:t>
      </w:r>
      <w:r w:rsidRPr="009C201C">
        <w:rPr>
          <w:rFonts w:ascii="Tahoma" w:hAnsi="Tahoma" w:cs="Tahoma"/>
          <w:color w:val="000000"/>
          <w:sz w:val="22"/>
          <w:szCs w:val="24"/>
          <w:shd w:val="clear" w:color="auto" w:fill="FFFFFF"/>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D0D7C"/>
    <w:multiLevelType w:val="hybridMultilevel"/>
    <w:tmpl w:val="4BD49450"/>
    <w:lvl w:ilvl="0" w:tplc="A5308A2C">
      <w:start w:val="1"/>
      <w:numFmt w:val="decimal"/>
      <w:lvlText w:val="%1)"/>
      <w:lvlJc w:val="left"/>
      <w:pPr>
        <w:ind w:left="720" w:hanging="360"/>
      </w:pPr>
      <w:rPr>
        <w:rFonts w:ascii="Tahoma" w:hAnsi="Tahoma" w:cs="Tahoma"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21B7434"/>
    <w:multiLevelType w:val="hybridMultilevel"/>
    <w:tmpl w:val="5EB27006"/>
    <w:lvl w:ilvl="0" w:tplc="6B5ACA2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4026ED5"/>
    <w:multiLevelType w:val="hybridMultilevel"/>
    <w:tmpl w:val="8D6C0CCC"/>
    <w:lvl w:ilvl="0" w:tplc="8416C7B2">
      <w:start w:val="1"/>
      <w:numFmt w:val="decimal"/>
      <w:lvlText w:val="%1)"/>
      <w:lvlJc w:val="left"/>
      <w:pPr>
        <w:ind w:left="720" w:hanging="360"/>
      </w:pPr>
      <w:rPr>
        <w:rFonts w:ascii="Tahoma" w:hAnsi="Tahoma" w:cs="Tahoma"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59C2A21"/>
    <w:multiLevelType w:val="hybridMultilevel"/>
    <w:tmpl w:val="55CE19BE"/>
    <w:lvl w:ilvl="0" w:tplc="549A0D9C">
      <w:start w:val="1"/>
      <w:numFmt w:val="decimal"/>
      <w:lvlText w:val="%1)"/>
      <w:lvlJc w:val="left"/>
      <w:pPr>
        <w:ind w:left="1080" w:hanging="360"/>
      </w:pPr>
      <w:rPr>
        <w:rFonts w:ascii="Tahoma" w:hAnsi="Tahoma" w:cs="Tahoma" w:hint="default"/>
        <w:b w:val="0"/>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721"/>
    <w:rsid w:val="000C65CF"/>
    <w:rsid w:val="000E66D7"/>
    <w:rsid w:val="00101FFC"/>
    <w:rsid w:val="0010292F"/>
    <w:rsid w:val="00121FA3"/>
    <w:rsid w:val="00146D20"/>
    <w:rsid w:val="0018452A"/>
    <w:rsid w:val="001C4009"/>
    <w:rsid w:val="0022355B"/>
    <w:rsid w:val="00256710"/>
    <w:rsid w:val="002A4ECD"/>
    <w:rsid w:val="00371A76"/>
    <w:rsid w:val="00396A14"/>
    <w:rsid w:val="00422F25"/>
    <w:rsid w:val="00476721"/>
    <w:rsid w:val="005C21C4"/>
    <w:rsid w:val="00672BD4"/>
    <w:rsid w:val="007D3C40"/>
    <w:rsid w:val="007E3351"/>
    <w:rsid w:val="009430C4"/>
    <w:rsid w:val="0099321A"/>
    <w:rsid w:val="009C201C"/>
    <w:rsid w:val="009C5222"/>
    <w:rsid w:val="00AA4015"/>
    <w:rsid w:val="00AA425A"/>
    <w:rsid w:val="00B93AFB"/>
    <w:rsid w:val="00BE5742"/>
    <w:rsid w:val="00C13B15"/>
    <w:rsid w:val="00CC086A"/>
    <w:rsid w:val="00E54C5D"/>
    <w:rsid w:val="00EC72D2"/>
    <w:rsid w:val="00F20408"/>
    <w:rsid w:val="00F570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3F40B"/>
  <w15:docId w15:val="{CDCF65CB-E9DF-49D0-AC9B-CB76D0139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1FF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0C65CF"/>
    <w:pPr>
      <w:spacing w:after="0" w:line="240" w:lineRule="auto"/>
    </w:pPr>
  </w:style>
  <w:style w:type="table" w:styleId="Grigliatabella">
    <w:name w:val="Table Grid"/>
    <w:basedOn w:val="Tabellanormale"/>
    <w:uiPriority w:val="59"/>
    <w:rsid w:val="00146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2235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2355B"/>
    <w:rPr>
      <w:rFonts w:ascii="Tahoma" w:hAnsi="Tahoma" w:cs="Tahoma"/>
      <w:sz w:val="16"/>
      <w:szCs w:val="16"/>
    </w:rPr>
  </w:style>
  <w:style w:type="paragraph" w:styleId="Paragrafoelenco">
    <w:name w:val="List Paragraph"/>
    <w:basedOn w:val="Normale"/>
    <w:uiPriority w:val="34"/>
    <w:qFormat/>
    <w:rsid w:val="005C21C4"/>
    <w:pPr>
      <w:ind w:left="720"/>
      <w:contextualSpacing/>
    </w:pPr>
  </w:style>
  <w:style w:type="character" w:styleId="Rimandocommento">
    <w:name w:val="annotation reference"/>
    <w:basedOn w:val="Carpredefinitoparagrafo"/>
    <w:uiPriority w:val="99"/>
    <w:semiHidden/>
    <w:unhideWhenUsed/>
    <w:rsid w:val="009C201C"/>
    <w:rPr>
      <w:sz w:val="16"/>
      <w:szCs w:val="16"/>
    </w:rPr>
  </w:style>
  <w:style w:type="paragraph" w:styleId="Testocommento">
    <w:name w:val="annotation text"/>
    <w:basedOn w:val="Normale"/>
    <w:link w:val="TestocommentoCarattere"/>
    <w:uiPriority w:val="99"/>
    <w:semiHidden/>
    <w:unhideWhenUsed/>
    <w:rsid w:val="009C201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C201C"/>
    <w:rPr>
      <w:sz w:val="20"/>
      <w:szCs w:val="20"/>
    </w:rPr>
  </w:style>
  <w:style w:type="paragraph" w:styleId="Soggettocommento">
    <w:name w:val="annotation subject"/>
    <w:basedOn w:val="Testocommento"/>
    <w:next w:val="Testocommento"/>
    <w:link w:val="SoggettocommentoCarattere"/>
    <w:uiPriority w:val="99"/>
    <w:semiHidden/>
    <w:unhideWhenUsed/>
    <w:rsid w:val="009C201C"/>
    <w:rPr>
      <w:b/>
      <w:bCs/>
    </w:rPr>
  </w:style>
  <w:style w:type="character" w:customStyle="1" w:styleId="SoggettocommentoCarattere">
    <w:name w:val="Soggetto commento Carattere"/>
    <w:basedOn w:val="TestocommentoCarattere"/>
    <w:link w:val="Soggettocommento"/>
    <w:uiPriority w:val="99"/>
    <w:semiHidden/>
    <w:rsid w:val="009C201C"/>
    <w:rPr>
      <w:b/>
      <w:bCs/>
      <w:sz w:val="20"/>
      <w:szCs w:val="20"/>
    </w:rPr>
  </w:style>
  <w:style w:type="paragraph" w:styleId="Testonotaapidipagina">
    <w:name w:val="footnote text"/>
    <w:basedOn w:val="Normale"/>
    <w:link w:val="TestonotaapidipaginaCarattere"/>
    <w:uiPriority w:val="99"/>
    <w:semiHidden/>
    <w:unhideWhenUsed/>
    <w:rsid w:val="009C201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C201C"/>
    <w:rPr>
      <w:sz w:val="20"/>
      <w:szCs w:val="20"/>
    </w:rPr>
  </w:style>
  <w:style w:type="character" w:styleId="Rimandonotaapidipagina">
    <w:name w:val="footnote reference"/>
    <w:basedOn w:val="Carpredefinitoparagrafo"/>
    <w:uiPriority w:val="99"/>
    <w:semiHidden/>
    <w:unhideWhenUsed/>
    <w:rsid w:val="009C20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0051">
      <w:bodyDiv w:val="1"/>
      <w:marLeft w:val="0"/>
      <w:marRight w:val="0"/>
      <w:marTop w:val="0"/>
      <w:marBottom w:val="0"/>
      <w:divBdr>
        <w:top w:val="none" w:sz="0" w:space="0" w:color="auto"/>
        <w:left w:val="none" w:sz="0" w:space="0" w:color="auto"/>
        <w:bottom w:val="none" w:sz="0" w:space="0" w:color="auto"/>
        <w:right w:val="none" w:sz="0" w:space="0" w:color="auto"/>
      </w:divBdr>
    </w:div>
    <w:div w:id="1165167252">
      <w:bodyDiv w:val="1"/>
      <w:marLeft w:val="0"/>
      <w:marRight w:val="0"/>
      <w:marTop w:val="0"/>
      <w:marBottom w:val="0"/>
      <w:divBdr>
        <w:top w:val="none" w:sz="0" w:space="0" w:color="auto"/>
        <w:left w:val="none" w:sz="0" w:space="0" w:color="auto"/>
        <w:bottom w:val="none" w:sz="0" w:space="0" w:color="auto"/>
        <w:right w:val="none" w:sz="0" w:space="0" w:color="auto"/>
      </w:divBdr>
    </w:div>
    <w:div w:id="202613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E071C-4334-4386-81B9-63E2A44C5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693</Words>
  <Characters>3956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dc:creator>
  <cp:keywords/>
  <dc:description/>
  <cp:lastModifiedBy>Dani</cp:lastModifiedBy>
  <cp:revision>22</cp:revision>
  <dcterms:created xsi:type="dcterms:W3CDTF">2014-05-14T16:49:00Z</dcterms:created>
  <dcterms:modified xsi:type="dcterms:W3CDTF">2018-04-09T07:28:00Z</dcterms:modified>
</cp:coreProperties>
</file>